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31EB4" w14:textId="5F9EF968" w:rsidR="009B7786" w:rsidRPr="00FF703B" w:rsidRDefault="00027284" w:rsidP="0006383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</w:rPr>
      </w:pPr>
      <w:bookmarkStart w:id="0" w:name="_Toc49856844"/>
      <w:bookmarkStart w:id="1" w:name="_Toc50045094"/>
      <w:r>
        <w:rPr>
          <w:rFonts w:asciiTheme="minorHAnsi" w:hAnsiTheme="minorHAnsi" w:cstheme="minorHAnsi"/>
          <w:b/>
          <w:i/>
          <w:noProof/>
          <w:color w:val="404040" w:themeColor="text1" w:themeTint="BF"/>
          <w:sz w:val="20"/>
          <w:lang w:val="es-CL" w:eastAsia="es-CL"/>
        </w:rPr>
        <w:drawing>
          <wp:anchor distT="0" distB="0" distL="114300" distR="114300" simplePos="0" relativeHeight="251659264" behindDoc="0" locked="0" layoutInCell="1" allowOverlap="1" wp14:anchorId="12152411" wp14:editId="3EEEEA10">
            <wp:simplePos x="0" y="0"/>
            <wp:positionH relativeFrom="margin">
              <wp:posOffset>109855</wp:posOffset>
            </wp:positionH>
            <wp:positionV relativeFrom="paragraph">
              <wp:posOffset>-62230</wp:posOffset>
            </wp:positionV>
            <wp:extent cx="1266825" cy="1148716"/>
            <wp:effectExtent l="0" t="0" r="0" b="0"/>
            <wp:wrapNone/>
            <wp:docPr id="3" name="Imagen 3" descr="Logotipo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&#10;&#10;Descripción generada automáticamente con confianza baja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1487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7786" w:rsidRPr="00FF703B">
        <w:rPr>
          <w:rFonts w:asciiTheme="minorHAnsi" w:hAnsiTheme="minorHAnsi" w:cstheme="minorHAnsi"/>
          <w:szCs w:val="22"/>
        </w:rPr>
        <w:t xml:space="preserve">                                                                               </w:t>
      </w:r>
      <w:r>
        <w:rPr>
          <w:rFonts w:asciiTheme="minorHAnsi" w:hAnsiTheme="minorHAnsi" w:cstheme="minorHAnsi"/>
          <w:szCs w:val="22"/>
        </w:rPr>
        <w:t xml:space="preserve">                                     </w:t>
      </w:r>
      <w:r w:rsidR="009B7786" w:rsidRPr="00FF703B">
        <w:rPr>
          <w:rFonts w:asciiTheme="minorHAnsi" w:hAnsiTheme="minorHAnsi" w:cstheme="minorHAnsi"/>
          <w:szCs w:val="22"/>
        </w:rPr>
        <w:t xml:space="preserve">        </w:t>
      </w:r>
      <w:r w:rsidR="0094715C">
        <w:rPr>
          <w:rFonts w:asciiTheme="minorHAnsi" w:hAnsiTheme="minorHAnsi" w:cstheme="minorHAnsi"/>
          <w:szCs w:val="22"/>
        </w:rPr>
        <w:t xml:space="preserve">       </w:t>
      </w:r>
      <w:r w:rsidR="009B7786" w:rsidRPr="00FF703B">
        <w:rPr>
          <w:rFonts w:asciiTheme="minorHAnsi" w:hAnsiTheme="minorHAnsi" w:cstheme="minorHAnsi"/>
          <w:szCs w:val="22"/>
        </w:rPr>
        <w:t xml:space="preserve">   </w:t>
      </w:r>
      <w:r w:rsidR="009B7786" w:rsidRPr="00FF703B">
        <w:rPr>
          <w:rFonts w:asciiTheme="minorHAnsi" w:hAnsiTheme="minorHAnsi" w:cstheme="minorHAnsi"/>
          <w:noProof/>
          <w:szCs w:val="22"/>
          <w:lang w:val="es-CL" w:eastAsia="es-CL"/>
        </w:rPr>
        <w:drawing>
          <wp:inline distT="0" distB="0" distL="0" distR="0" wp14:anchorId="2FC5FDB8" wp14:editId="59A355D5">
            <wp:extent cx="1209675" cy="1060450"/>
            <wp:effectExtent l="0" t="0" r="9525" b="6350"/>
            <wp:docPr id="2" name="Imagen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n 2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DA899" w14:textId="730A5877" w:rsidR="009B7786" w:rsidRPr="00FF703B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rPr>
          <w:rFonts w:asciiTheme="minorHAnsi" w:hAnsiTheme="minorHAnsi" w:cstheme="minorHAnsi"/>
          <w:szCs w:val="22"/>
        </w:rPr>
      </w:pPr>
    </w:p>
    <w:p w14:paraId="0919BAD2" w14:textId="473F04B4" w:rsidR="009B7786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rPr>
          <w:rFonts w:asciiTheme="minorHAnsi" w:hAnsiTheme="minorHAnsi" w:cstheme="minorHAnsi"/>
          <w:szCs w:val="22"/>
        </w:rPr>
      </w:pPr>
    </w:p>
    <w:p w14:paraId="57A44475" w14:textId="77777777" w:rsidR="00B47311" w:rsidRPr="0082007F" w:rsidRDefault="00B47311" w:rsidP="00063839">
      <w:pPr>
        <w:autoSpaceDE w:val="0"/>
        <w:autoSpaceDN w:val="0"/>
        <w:adjustRightInd w:val="0"/>
        <w:spacing w:after="0" w:line="240" w:lineRule="auto"/>
        <w:ind w:firstLine="748"/>
        <w:rPr>
          <w:rFonts w:ascii="Verdana" w:hAnsi="Verdana" w:cstheme="minorHAnsi"/>
          <w:szCs w:val="22"/>
        </w:rPr>
      </w:pPr>
    </w:p>
    <w:p w14:paraId="3B20B779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rPr>
          <w:rFonts w:ascii="Verdana" w:hAnsi="Verdana" w:cstheme="minorHAnsi"/>
          <w:szCs w:val="22"/>
        </w:rPr>
      </w:pPr>
    </w:p>
    <w:p w14:paraId="712B64BC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rPr>
          <w:rFonts w:ascii="Verdana" w:hAnsi="Verdana" w:cstheme="minorHAnsi"/>
          <w:szCs w:val="22"/>
        </w:rPr>
      </w:pPr>
    </w:p>
    <w:p w14:paraId="28C480F3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INFORME</w:t>
      </w:r>
    </w:p>
    <w:p w14:paraId="1593BF79" w14:textId="11FD7C1C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SEMESTRAL</w:t>
      </w:r>
      <w:r w:rsidR="00EA4A60" w:rsidRPr="0082007F">
        <w:rPr>
          <w:rFonts w:ascii="Verdana" w:hAnsi="Verdana" w:cstheme="minorHAnsi"/>
          <w:b/>
          <w:bCs/>
          <w:szCs w:val="22"/>
        </w:rPr>
        <w:t xml:space="preserve"> Y DE AVANCE</w:t>
      </w:r>
    </w:p>
    <w:p w14:paraId="60254C96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szCs w:val="22"/>
        </w:rPr>
      </w:pPr>
    </w:p>
    <w:p w14:paraId="11F80936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szCs w:val="22"/>
        </w:rPr>
      </w:pPr>
    </w:p>
    <w:p w14:paraId="7386139D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PROGRAMA BARRIOS EN ACCIÓN</w:t>
      </w:r>
    </w:p>
    <w:p w14:paraId="79AB544F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3CCE58A7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1CB717B2" w14:textId="77777777" w:rsidR="00CC4702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 xml:space="preserve">CONVENIO DE COLABORACIÓN Y TRANSFERENCIA DE </w:t>
      </w:r>
      <w:r w:rsidR="00CC4702">
        <w:rPr>
          <w:rFonts w:ascii="Verdana" w:hAnsi="Verdana" w:cstheme="minorHAnsi"/>
          <w:b/>
          <w:bCs/>
          <w:szCs w:val="22"/>
        </w:rPr>
        <w:t xml:space="preserve">  </w:t>
      </w:r>
    </w:p>
    <w:p w14:paraId="5611EE65" w14:textId="27EF26FA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RECURSOS</w:t>
      </w:r>
      <w:r w:rsidR="00CC4702">
        <w:rPr>
          <w:rFonts w:ascii="Verdana" w:hAnsi="Verdana" w:cstheme="minorHAnsi"/>
          <w:b/>
          <w:bCs/>
          <w:szCs w:val="22"/>
        </w:rPr>
        <w:t xml:space="preserve"> </w:t>
      </w:r>
      <w:r w:rsidRPr="0082007F">
        <w:rPr>
          <w:rFonts w:ascii="Verdana" w:hAnsi="Verdana" w:cstheme="minorHAnsi"/>
          <w:b/>
          <w:bCs/>
          <w:szCs w:val="22"/>
        </w:rPr>
        <w:t>ENTRE</w:t>
      </w:r>
    </w:p>
    <w:p w14:paraId="08F37DEC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LA SUBSECRETARÍA DE PREVENCIÓN DEL DELITO</w:t>
      </w:r>
    </w:p>
    <w:p w14:paraId="0032896D" w14:textId="3BDBF356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Y</w:t>
      </w:r>
    </w:p>
    <w:p w14:paraId="2DCEC10A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EL FONDO DE SOLIDARIDAD E INVERSIÓN SOCIAL</w:t>
      </w:r>
    </w:p>
    <w:p w14:paraId="6FD05713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3B11C7B2" w14:textId="206964A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 xml:space="preserve">EN EL MARCO DEL PLAN NACIONAL </w:t>
      </w:r>
      <w:r w:rsidR="00FD7DCA" w:rsidRPr="00FD7DCA">
        <w:rPr>
          <w:rFonts w:ascii="Verdana" w:hAnsi="Verdana" w:cstheme="minorHAnsi"/>
          <w:b/>
          <w:bCs/>
          <w:szCs w:val="22"/>
        </w:rPr>
        <w:t xml:space="preserve">SOMOS BARRIOS (EX </w:t>
      </w:r>
      <w:r w:rsidRPr="0082007F">
        <w:rPr>
          <w:rFonts w:ascii="Verdana" w:hAnsi="Verdana" w:cstheme="minorHAnsi"/>
          <w:b/>
          <w:bCs/>
          <w:szCs w:val="22"/>
        </w:rPr>
        <w:t>BARRIOS PRIORITARIOS</w:t>
      </w:r>
      <w:r w:rsidR="00FD7DCA" w:rsidRPr="00FD7DCA">
        <w:rPr>
          <w:rFonts w:ascii="Verdana" w:hAnsi="Verdana" w:cstheme="minorHAnsi"/>
          <w:b/>
          <w:bCs/>
          <w:szCs w:val="22"/>
        </w:rPr>
        <w:t>)</w:t>
      </w:r>
    </w:p>
    <w:p w14:paraId="3426D447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50AA85C1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38DA0E69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2067AF0F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44B38EEB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377E9740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0E7D4FD7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786C998F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794BF476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71EE5A43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60099EDE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6C20A574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3B78482E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1075DC10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14881301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30827B27" w14:textId="77777777" w:rsidR="009B7786" w:rsidRPr="0082007F" w:rsidRDefault="009B7786" w:rsidP="00063839">
      <w:pPr>
        <w:spacing w:after="0" w:line="240" w:lineRule="auto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br w:type="page"/>
      </w:r>
    </w:p>
    <w:p w14:paraId="18BB5AA4" w14:textId="55E9E689" w:rsidR="008E7B0B" w:rsidRPr="0082007F" w:rsidRDefault="008E7B0B" w:rsidP="00063839">
      <w:pPr>
        <w:spacing w:after="0" w:line="240" w:lineRule="auto"/>
        <w:jc w:val="center"/>
        <w:rPr>
          <w:rFonts w:ascii="Verdana" w:hAnsi="Verdana" w:cstheme="minorHAnsi"/>
          <w:b/>
          <w:bCs/>
          <w:sz w:val="20"/>
          <w:szCs w:val="20"/>
          <w:u w:val="single"/>
        </w:rPr>
      </w:pPr>
      <w:r w:rsidRPr="0082007F">
        <w:rPr>
          <w:rFonts w:ascii="Verdana" w:hAnsi="Verdana" w:cstheme="minorHAnsi"/>
          <w:b/>
          <w:bCs/>
          <w:sz w:val="20"/>
          <w:szCs w:val="20"/>
          <w:u w:val="single"/>
        </w:rPr>
        <w:lastRenderedPageBreak/>
        <w:t xml:space="preserve">INFORME </w:t>
      </w:r>
      <w:r w:rsidR="00EC449B" w:rsidRPr="0082007F">
        <w:rPr>
          <w:rFonts w:ascii="Verdana" w:hAnsi="Verdana" w:cstheme="minorHAnsi"/>
          <w:b/>
          <w:bCs/>
          <w:sz w:val="20"/>
          <w:szCs w:val="20"/>
          <w:u w:val="single"/>
        </w:rPr>
        <w:t>SEMESTRAL</w:t>
      </w:r>
      <w:r w:rsidRPr="0082007F">
        <w:rPr>
          <w:rFonts w:ascii="Verdana" w:hAnsi="Verdana" w:cstheme="minorHAnsi"/>
          <w:b/>
          <w:bCs/>
          <w:sz w:val="20"/>
          <w:szCs w:val="20"/>
          <w:u w:val="single"/>
        </w:rPr>
        <w:t xml:space="preserve"> </w:t>
      </w:r>
      <w:r w:rsidR="0039565A" w:rsidRPr="0082007F">
        <w:rPr>
          <w:rFonts w:ascii="Verdana" w:hAnsi="Verdana" w:cstheme="minorHAnsi"/>
          <w:b/>
          <w:bCs/>
          <w:sz w:val="20"/>
          <w:szCs w:val="20"/>
          <w:u w:val="single"/>
        </w:rPr>
        <w:t xml:space="preserve">Y AVANCE </w:t>
      </w:r>
    </w:p>
    <w:p w14:paraId="66910664" w14:textId="77777777" w:rsidR="00063839" w:rsidRPr="0082007F" w:rsidRDefault="00063839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1B0A561C" w14:textId="77777777" w:rsidR="00063839" w:rsidRPr="0082007F" w:rsidRDefault="00063839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4FFCD72D" w14:textId="06472501" w:rsidR="008E7B0B" w:rsidRPr="0082007F" w:rsidRDefault="008E7B0B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  <w:r w:rsidRPr="0082007F">
        <w:rPr>
          <w:rFonts w:ascii="Verdana" w:hAnsi="Verdana" w:cstheme="minorHAnsi"/>
          <w:bCs/>
          <w:sz w:val="20"/>
          <w:szCs w:val="20"/>
        </w:rPr>
        <w:t xml:space="preserve">El presente informe </w:t>
      </w:r>
      <w:r w:rsidR="00EC449B" w:rsidRPr="0082007F">
        <w:rPr>
          <w:rFonts w:ascii="Verdana" w:hAnsi="Verdana" w:cstheme="minorHAnsi"/>
          <w:bCs/>
          <w:sz w:val="20"/>
          <w:szCs w:val="20"/>
        </w:rPr>
        <w:t xml:space="preserve">da cuenta de lo realizado en el marco del Convenio FOSIS- </w:t>
      </w:r>
      <w:r w:rsidR="0039565A" w:rsidRPr="0082007F">
        <w:rPr>
          <w:rFonts w:ascii="Verdana" w:hAnsi="Verdana" w:cstheme="minorHAnsi"/>
          <w:bCs/>
          <w:sz w:val="20"/>
          <w:szCs w:val="20"/>
        </w:rPr>
        <w:t>SPD</w:t>
      </w:r>
      <w:r w:rsidR="00B10E47" w:rsidRPr="0082007F">
        <w:rPr>
          <w:rFonts w:ascii="Verdana" w:hAnsi="Verdana" w:cstheme="minorHAnsi"/>
          <w:bCs/>
          <w:sz w:val="20"/>
          <w:szCs w:val="20"/>
        </w:rPr>
        <w:t xml:space="preserve">. </w:t>
      </w:r>
      <w:r w:rsidR="006A1DD8" w:rsidRPr="0082007F">
        <w:rPr>
          <w:rFonts w:ascii="Verdana" w:hAnsi="Verdana" w:cstheme="minorHAnsi"/>
          <w:bCs/>
          <w:sz w:val="20"/>
          <w:szCs w:val="20"/>
        </w:rPr>
        <w:t xml:space="preserve">Su finalidad es </w:t>
      </w:r>
      <w:r w:rsidR="00617D80" w:rsidRPr="0082007F">
        <w:rPr>
          <w:rFonts w:ascii="Verdana" w:hAnsi="Verdana" w:cstheme="minorHAnsi"/>
          <w:bCs/>
          <w:sz w:val="20"/>
          <w:szCs w:val="20"/>
        </w:rPr>
        <w:t>registra</w:t>
      </w:r>
      <w:r w:rsidR="006A1DD8" w:rsidRPr="0082007F">
        <w:rPr>
          <w:rFonts w:ascii="Verdana" w:hAnsi="Verdana" w:cstheme="minorHAnsi"/>
          <w:bCs/>
          <w:sz w:val="20"/>
          <w:szCs w:val="20"/>
        </w:rPr>
        <w:t>r</w:t>
      </w:r>
      <w:r w:rsidR="00617D80" w:rsidRPr="0082007F">
        <w:rPr>
          <w:rFonts w:ascii="Verdana" w:hAnsi="Verdana" w:cstheme="minorHAnsi"/>
          <w:bCs/>
          <w:sz w:val="20"/>
          <w:szCs w:val="20"/>
        </w:rPr>
        <w:t xml:space="preserve"> los aspectos </w:t>
      </w:r>
      <w:r w:rsidR="006A1DD8" w:rsidRPr="0082007F">
        <w:rPr>
          <w:rFonts w:ascii="Verdana" w:hAnsi="Verdana" w:cstheme="minorHAnsi"/>
          <w:bCs/>
          <w:sz w:val="20"/>
          <w:szCs w:val="20"/>
        </w:rPr>
        <w:t>más</w:t>
      </w:r>
      <w:r w:rsidR="00617D80" w:rsidRPr="0082007F">
        <w:rPr>
          <w:rFonts w:ascii="Verdana" w:hAnsi="Verdana" w:cstheme="minorHAnsi"/>
          <w:bCs/>
          <w:sz w:val="20"/>
          <w:szCs w:val="20"/>
        </w:rPr>
        <w:t xml:space="preserve"> relevantes de</w:t>
      </w:r>
      <w:r w:rsidR="006A1DD8" w:rsidRPr="0082007F">
        <w:rPr>
          <w:rFonts w:ascii="Verdana" w:hAnsi="Verdana" w:cstheme="minorHAnsi"/>
          <w:bCs/>
          <w:sz w:val="20"/>
          <w:szCs w:val="20"/>
        </w:rPr>
        <w:t xml:space="preserve">l periodo </w:t>
      </w:r>
      <w:r w:rsidR="00617D80" w:rsidRPr="0082007F">
        <w:rPr>
          <w:rFonts w:ascii="Verdana" w:hAnsi="Verdana" w:cstheme="minorHAnsi"/>
          <w:bCs/>
          <w:sz w:val="20"/>
          <w:szCs w:val="20"/>
        </w:rPr>
        <w:t>y p</w:t>
      </w:r>
      <w:r w:rsidR="006A1DD8" w:rsidRPr="0082007F">
        <w:rPr>
          <w:rFonts w:ascii="Verdana" w:hAnsi="Verdana" w:cstheme="minorHAnsi"/>
          <w:bCs/>
          <w:sz w:val="20"/>
          <w:szCs w:val="20"/>
        </w:rPr>
        <w:t xml:space="preserve">onerlo a disposición como material de registro y consulta para </w:t>
      </w:r>
      <w:r w:rsidR="0041364B" w:rsidRPr="0082007F">
        <w:rPr>
          <w:rFonts w:ascii="Verdana" w:hAnsi="Verdana" w:cstheme="minorHAnsi"/>
          <w:bCs/>
          <w:sz w:val="20"/>
          <w:szCs w:val="20"/>
        </w:rPr>
        <w:t xml:space="preserve">reuniones, mesas </w:t>
      </w:r>
      <w:r w:rsidR="006A1DD8" w:rsidRPr="0082007F">
        <w:rPr>
          <w:rFonts w:ascii="Verdana" w:hAnsi="Verdana" w:cstheme="minorHAnsi"/>
          <w:bCs/>
          <w:sz w:val="20"/>
          <w:szCs w:val="20"/>
        </w:rPr>
        <w:t>barriales</w:t>
      </w:r>
      <w:r w:rsidR="0041364B" w:rsidRPr="0082007F">
        <w:rPr>
          <w:rFonts w:ascii="Verdana" w:hAnsi="Verdana" w:cstheme="minorHAnsi"/>
          <w:bCs/>
          <w:sz w:val="20"/>
          <w:szCs w:val="20"/>
        </w:rPr>
        <w:t xml:space="preserve">, </w:t>
      </w:r>
      <w:r w:rsidR="00063839" w:rsidRPr="0082007F">
        <w:rPr>
          <w:rFonts w:ascii="Verdana" w:hAnsi="Verdana" w:cstheme="minorHAnsi"/>
          <w:bCs/>
          <w:sz w:val="20"/>
          <w:szCs w:val="20"/>
        </w:rPr>
        <w:t>sistematizaciones u otros requerimientos</w:t>
      </w:r>
      <w:r w:rsidR="0041364B" w:rsidRPr="0082007F">
        <w:rPr>
          <w:rFonts w:ascii="Verdana" w:hAnsi="Verdana" w:cstheme="minorHAnsi"/>
          <w:bCs/>
          <w:sz w:val="20"/>
          <w:szCs w:val="20"/>
        </w:rPr>
        <w:t>.</w:t>
      </w:r>
    </w:p>
    <w:p w14:paraId="31D7AEB1" w14:textId="77777777" w:rsidR="00063839" w:rsidRPr="0082007F" w:rsidRDefault="00063839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3A5591DF" w14:textId="74B14A80" w:rsidR="00EA4A60" w:rsidRPr="0082007F" w:rsidRDefault="0039565A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  <w:r w:rsidRPr="0082007F">
        <w:rPr>
          <w:rFonts w:ascii="Verdana" w:hAnsi="Verdana" w:cstheme="minorHAnsi"/>
          <w:bCs/>
          <w:sz w:val="20"/>
          <w:szCs w:val="20"/>
        </w:rPr>
        <w:t>L</w:t>
      </w:r>
      <w:r w:rsidR="005066B8" w:rsidRPr="0082007F">
        <w:rPr>
          <w:rFonts w:ascii="Verdana" w:hAnsi="Verdana" w:cstheme="minorHAnsi"/>
          <w:bCs/>
          <w:sz w:val="20"/>
          <w:szCs w:val="20"/>
        </w:rPr>
        <w:t>a</w:t>
      </w:r>
      <w:r w:rsidRPr="0082007F">
        <w:rPr>
          <w:rFonts w:ascii="Verdana" w:hAnsi="Verdana" w:cstheme="minorHAnsi"/>
          <w:bCs/>
          <w:sz w:val="20"/>
          <w:szCs w:val="20"/>
        </w:rPr>
        <w:t xml:space="preserve"> información que se entrega es sobre las acciones</w:t>
      </w:r>
      <w:r w:rsidR="0016089D" w:rsidRPr="0082007F">
        <w:rPr>
          <w:rFonts w:ascii="Verdana" w:hAnsi="Verdana" w:cstheme="minorHAnsi"/>
          <w:bCs/>
          <w:sz w:val="20"/>
          <w:szCs w:val="20"/>
        </w:rPr>
        <w:t xml:space="preserve"> que </w:t>
      </w:r>
      <w:r w:rsidR="00082068" w:rsidRPr="0082007F">
        <w:rPr>
          <w:rFonts w:ascii="Verdana" w:hAnsi="Verdana" w:cstheme="minorHAnsi"/>
          <w:bCs/>
          <w:sz w:val="20"/>
          <w:szCs w:val="20"/>
        </w:rPr>
        <w:t xml:space="preserve">ha </w:t>
      </w:r>
      <w:r w:rsidR="0016089D" w:rsidRPr="0082007F">
        <w:rPr>
          <w:rFonts w:ascii="Verdana" w:hAnsi="Verdana" w:cstheme="minorHAnsi"/>
          <w:bCs/>
          <w:sz w:val="20"/>
          <w:szCs w:val="20"/>
        </w:rPr>
        <w:t>ejecuta</w:t>
      </w:r>
      <w:r w:rsidR="00082068" w:rsidRPr="0082007F">
        <w:rPr>
          <w:rFonts w:ascii="Verdana" w:hAnsi="Verdana" w:cstheme="minorHAnsi"/>
          <w:bCs/>
          <w:sz w:val="20"/>
          <w:szCs w:val="20"/>
        </w:rPr>
        <w:t>do</w:t>
      </w:r>
      <w:r w:rsidRPr="0082007F">
        <w:rPr>
          <w:rFonts w:ascii="Verdana" w:hAnsi="Verdana" w:cstheme="minorHAnsi"/>
          <w:bCs/>
          <w:sz w:val="20"/>
          <w:szCs w:val="20"/>
        </w:rPr>
        <w:t xml:space="preserve"> FOSIS en el marco de las estr</w:t>
      </w:r>
      <w:r w:rsidR="005066B8" w:rsidRPr="0082007F">
        <w:rPr>
          <w:rFonts w:ascii="Verdana" w:hAnsi="Verdana" w:cstheme="minorHAnsi"/>
          <w:bCs/>
          <w:sz w:val="20"/>
          <w:szCs w:val="20"/>
        </w:rPr>
        <w:t>ate</w:t>
      </w:r>
      <w:r w:rsidRPr="0082007F">
        <w:rPr>
          <w:rFonts w:ascii="Verdana" w:hAnsi="Verdana" w:cstheme="minorHAnsi"/>
          <w:bCs/>
          <w:sz w:val="20"/>
          <w:szCs w:val="20"/>
        </w:rPr>
        <w:t xml:space="preserve">gias </w:t>
      </w:r>
      <w:r w:rsidR="0016089D" w:rsidRPr="0082007F">
        <w:rPr>
          <w:rFonts w:ascii="Verdana" w:hAnsi="Verdana" w:cstheme="minorHAnsi"/>
          <w:bCs/>
          <w:sz w:val="20"/>
          <w:szCs w:val="20"/>
        </w:rPr>
        <w:t>d</w:t>
      </w:r>
      <w:r w:rsidRPr="0082007F">
        <w:rPr>
          <w:rFonts w:ascii="Verdana" w:hAnsi="Verdana" w:cstheme="minorHAnsi"/>
          <w:bCs/>
          <w:sz w:val="20"/>
          <w:szCs w:val="20"/>
        </w:rPr>
        <w:t xml:space="preserve">e </w:t>
      </w:r>
      <w:r w:rsidR="00D85D0D" w:rsidRPr="0082007F">
        <w:rPr>
          <w:rFonts w:ascii="Verdana" w:hAnsi="Verdana" w:cstheme="minorHAnsi"/>
          <w:bCs/>
          <w:sz w:val="20"/>
          <w:szCs w:val="20"/>
        </w:rPr>
        <w:t>intervención</w:t>
      </w:r>
      <w:r w:rsidR="005066B8" w:rsidRPr="0082007F">
        <w:rPr>
          <w:rFonts w:ascii="Verdana" w:hAnsi="Verdana" w:cstheme="minorHAnsi"/>
          <w:bCs/>
          <w:sz w:val="20"/>
          <w:szCs w:val="20"/>
        </w:rPr>
        <w:t xml:space="preserve"> denominadas Promoción </w:t>
      </w:r>
      <w:r w:rsidR="00D85D0D" w:rsidRPr="0082007F">
        <w:rPr>
          <w:rFonts w:ascii="Verdana" w:hAnsi="Verdana" w:cstheme="minorHAnsi"/>
          <w:bCs/>
          <w:sz w:val="20"/>
          <w:szCs w:val="20"/>
        </w:rPr>
        <w:t>Socio</w:t>
      </w:r>
      <w:r w:rsidR="005066B8" w:rsidRPr="0082007F">
        <w:rPr>
          <w:rFonts w:ascii="Verdana" w:hAnsi="Verdana" w:cstheme="minorHAnsi"/>
          <w:bCs/>
          <w:sz w:val="20"/>
          <w:szCs w:val="20"/>
        </w:rPr>
        <w:t>comunitaria y Activación Barrial</w:t>
      </w:r>
      <w:r w:rsidR="00082068" w:rsidRPr="0082007F">
        <w:rPr>
          <w:rFonts w:ascii="Verdana" w:hAnsi="Verdana" w:cstheme="minorHAnsi"/>
          <w:bCs/>
          <w:sz w:val="20"/>
          <w:szCs w:val="20"/>
        </w:rPr>
        <w:t>.</w:t>
      </w:r>
    </w:p>
    <w:p w14:paraId="5AB09D12" w14:textId="4486B4A0" w:rsidR="00DE2D14" w:rsidRPr="0082007F" w:rsidRDefault="00DE2D14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7A5A43D5" w14:textId="7A7A6468" w:rsidR="00DE2D14" w:rsidRPr="0082007F" w:rsidRDefault="00DE2D14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  <w:r w:rsidRPr="0082007F">
        <w:rPr>
          <w:rFonts w:ascii="Verdana" w:hAnsi="Verdana" w:cstheme="minorHAnsi"/>
          <w:bCs/>
          <w:sz w:val="20"/>
          <w:szCs w:val="20"/>
        </w:rPr>
        <w:t xml:space="preserve">Respecto de la estrategia de </w:t>
      </w:r>
      <w:r w:rsidR="00EA36AD" w:rsidRPr="0082007F">
        <w:rPr>
          <w:rFonts w:ascii="Verdana" w:hAnsi="Verdana" w:cstheme="minorHAnsi"/>
          <w:bCs/>
          <w:sz w:val="20"/>
          <w:szCs w:val="20"/>
        </w:rPr>
        <w:t>Activación Barrial</w:t>
      </w:r>
      <w:r w:rsidRPr="0082007F">
        <w:rPr>
          <w:rFonts w:ascii="Verdana" w:hAnsi="Verdana" w:cstheme="minorHAnsi"/>
          <w:bCs/>
          <w:sz w:val="20"/>
          <w:szCs w:val="20"/>
        </w:rPr>
        <w:t>, el informe debe dar cuenta tanto de los procesos, com</w:t>
      </w:r>
      <w:r w:rsidR="00511AF8" w:rsidRPr="0082007F">
        <w:rPr>
          <w:rFonts w:ascii="Verdana" w:hAnsi="Verdana" w:cstheme="minorHAnsi"/>
          <w:bCs/>
          <w:sz w:val="20"/>
          <w:szCs w:val="20"/>
        </w:rPr>
        <w:t>o</w:t>
      </w:r>
      <w:r w:rsidRPr="0082007F">
        <w:rPr>
          <w:rFonts w:ascii="Verdana" w:hAnsi="Verdana" w:cstheme="minorHAnsi"/>
          <w:bCs/>
          <w:sz w:val="20"/>
          <w:szCs w:val="20"/>
        </w:rPr>
        <w:t xml:space="preserve"> de los resultados de la intervención desde el inicio del convenio a la fecha de emisión, así como del estado actual de los componentes y dispositivos del sistema.</w:t>
      </w:r>
    </w:p>
    <w:p w14:paraId="446AE4AA" w14:textId="77777777" w:rsidR="00082068" w:rsidRPr="0082007F" w:rsidRDefault="00082068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7ECC25FA" w14:textId="63ADA240" w:rsidR="00DE2D14" w:rsidRPr="0082007F" w:rsidRDefault="00DE2D14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  <w:r w:rsidRPr="0082007F">
        <w:rPr>
          <w:rFonts w:ascii="Verdana" w:hAnsi="Verdana" w:cstheme="minorHAnsi"/>
          <w:bCs/>
          <w:sz w:val="20"/>
          <w:szCs w:val="20"/>
        </w:rPr>
        <w:t>En cuanto a la Estrategia de</w:t>
      </w:r>
      <w:r w:rsidR="00EA36AD" w:rsidRPr="0082007F">
        <w:rPr>
          <w:rFonts w:ascii="Verdana" w:hAnsi="Verdana" w:cstheme="minorHAnsi"/>
          <w:bCs/>
          <w:sz w:val="20"/>
          <w:szCs w:val="20"/>
        </w:rPr>
        <w:t xml:space="preserve"> Promoción Sociocomunitaria</w:t>
      </w:r>
      <w:r w:rsidRPr="0082007F">
        <w:rPr>
          <w:rFonts w:ascii="Verdana" w:hAnsi="Verdana" w:cstheme="minorHAnsi"/>
          <w:bCs/>
          <w:sz w:val="20"/>
          <w:szCs w:val="20"/>
        </w:rPr>
        <w:t>, se solicita completar un resumen de la intervención, en sus distintas etapas, así como también los resultados de éstas.</w:t>
      </w:r>
    </w:p>
    <w:p w14:paraId="7FC9DC1E" w14:textId="77777777" w:rsidR="00A0504B" w:rsidRPr="0082007F" w:rsidRDefault="00A0504B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0AD36EC0" w14:textId="2169F373" w:rsidR="00063839" w:rsidRPr="0082007F" w:rsidRDefault="007B57DF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  <w:r w:rsidRPr="0082007F">
        <w:rPr>
          <w:rFonts w:ascii="Verdana" w:hAnsi="Verdana" w:cstheme="minorHAnsi"/>
          <w:bCs/>
          <w:sz w:val="20"/>
          <w:szCs w:val="20"/>
        </w:rPr>
        <w:t xml:space="preserve">FAVOR, </w:t>
      </w:r>
      <w:r w:rsidR="007B2D94" w:rsidRPr="0082007F">
        <w:rPr>
          <w:rFonts w:ascii="Verdana" w:hAnsi="Verdana" w:cstheme="minorHAnsi"/>
          <w:bCs/>
          <w:sz w:val="20"/>
          <w:szCs w:val="20"/>
        </w:rPr>
        <w:t>R</w:t>
      </w:r>
      <w:r w:rsidR="00FF703B" w:rsidRPr="0082007F">
        <w:rPr>
          <w:rFonts w:ascii="Verdana" w:hAnsi="Verdana" w:cstheme="minorHAnsi"/>
          <w:bCs/>
          <w:sz w:val="20"/>
          <w:szCs w:val="20"/>
        </w:rPr>
        <w:t>E</w:t>
      </w:r>
      <w:r w:rsidR="007B2D94" w:rsidRPr="0082007F">
        <w:rPr>
          <w:rFonts w:ascii="Verdana" w:hAnsi="Verdana" w:cstheme="minorHAnsi"/>
          <w:bCs/>
          <w:sz w:val="20"/>
          <w:szCs w:val="20"/>
        </w:rPr>
        <w:t xml:space="preserve">SPONDER </w:t>
      </w:r>
      <w:r w:rsidR="00FF703B" w:rsidRPr="0082007F">
        <w:rPr>
          <w:rFonts w:ascii="Verdana" w:hAnsi="Verdana" w:cstheme="minorHAnsi"/>
          <w:bCs/>
          <w:sz w:val="20"/>
          <w:szCs w:val="20"/>
        </w:rPr>
        <w:t xml:space="preserve">TODOS LOS CAMPOS </w:t>
      </w:r>
      <w:r w:rsidR="0016089D" w:rsidRPr="0082007F">
        <w:rPr>
          <w:rFonts w:ascii="Verdana" w:hAnsi="Verdana" w:cstheme="minorHAnsi"/>
          <w:bCs/>
          <w:sz w:val="20"/>
          <w:szCs w:val="20"/>
        </w:rPr>
        <w:t xml:space="preserve">SIN </w:t>
      </w:r>
      <w:r w:rsidR="00FF703B" w:rsidRPr="0082007F">
        <w:rPr>
          <w:rFonts w:ascii="Verdana" w:hAnsi="Verdana" w:cstheme="minorHAnsi"/>
          <w:bCs/>
          <w:sz w:val="20"/>
          <w:szCs w:val="20"/>
        </w:rPr>
        <w:t>MODIFICAR FORMATO</w:t>
      </w:r>
      <w:r w:rsidR="00F120A9">
        <w:rPr>
          <w:rFonts w:ascii="Verdana" w:hAnsi="Verdana" w:cstheme="minorHAnsi"/>
          <w:bCs/>
          <w:sz w:val="20"/>
          <w:szCs w:val="20"/>
        </w:rPr>
        <w:t>.</w:t>
      </w:r>
    </w:p>
    <w:p w14:paraId="3E16720E" w14:textId="77777777" w:rsidR="007B2D94" w:rsidRPr="0082007F" w:rsidRDefault="007B2D94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6C4C6A21" w14:textId="222B3AFA" w:rsidR="00F7036C" w:rsidRPr="0082007F" w:rsidRDefault="00F7036C" w:rsidP="00B86B8A">
      <w:pPr>
        <w:pStyle w:val="Prrafodelista"/>
        <w:numPr>
          <w:ilvl w:val="0"/>
          <w:numId w:val="13"/>
        </w:num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  <w:r w:rsidRPr="0082007F">
        <w:rPr>
          <w:rFonts w:ascii="Verdana" w:hAnsi="Verdana" w:cstheme="minorHAnsi"/>
          <w:b/>
          <w:bCs/>
          <w:sz w:val="20"/>
          <w:szCs w:val="20"/>
        </w:rPr>
        <w:t xml:space="preserve">ANTECEDENTES DEL </w:t>
      </w:r>
      <w:r w:rsidR="00E51951" w:rsidRPr="0082007F">
        <w:rPr>
          <w:rFonts w:ascii="Verdana" w:hAnsi="Verdana" w:cstheme="minorHAnsi"/>
          <w:b/>
          <w:bCs/>
          <w:sz w:val="20"/>
          <w:szCs w:val="20"/>
        </w:rPr>
        <w:t xml:space="preserve">INFORME </w:t>
      </w:r>
    </w:p>
    <w:p w14:paraId="4A905E89" w14:textId="77777777" w:rsidR="00B607C7" w:rsidRPr="0082007F" w:rsidRDefault="00B607C7" w:rsidP="00063839">
      <w:p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4171"/>
        <w:gridCol w:w="1920"/>
        <w:gridCol w:w="528"/>
        <w:gridCol w:w="1995"/>
        <w:gridCol w:w="453"/>
      </w:tblGrid>
      <w:tr w:rsidR="00A24154" w:rsidRPr="00B47311" w14:paraId="04D9ED34" w14:textId="77777777" w:rsidTr="00811C95">
        <w:trPr>
          <w:trHeight w:val="478"/>
        </w:trPr>
        <w:tc>
          <w:tcPr>
            <w:tcW w:w="4171" w:type="dxa"/>
            <w:shd w:val="clear" w:color="auto" w:fill="D5DCE4" w:themeFill="text2" w:themeFillTint="33"/>
          </w:tcPr>
          <w:p w14:paraId="4A538582" w14:textId="25FA9CD6" w:rsidR="00A24154" w:rsidRPr="0082007F" w:rsidRDefault="00511AF8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Nombre del</w:t>
            </w:r>
            <w:r w:rsidR="00B16BB3" w:rsidRPr="0082007F">
              <w:rPr>
                <w:rFonts w:ascii="Verdana" w:hAnsi="Verdana" w:cstheme="minorHAnsi"/>
                <w:sz w:val="20"/>
                <w:szCs w:val="20"/>
              </w:rPr>
              <w:t>/la</w:t>
            </w: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 Coordinador</w:t>
            </w:r>
            <w:r w:rsidR="00B16BB3" w:rsidRPr="0082007F">
              <w:rPr>
                <w:rFonts w:ascii="Verdana" w:hAnsi="Verdana" w:cstheme="minorHAnsi"/>
                <w:sz w:val="20"/>
                <w:szCs w:val="20"/>
              </w:rPr>
              <w:t>/a</w:t>
            </w: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 Barrial responsable del informe</w:t>
            </w:r>
          </w:p>
        </w:tc>
        <w:tc>
          <w:tcPr>
            <w:tcW w:w="4896" w:type="dxa"/>
            <w:gridSpan w:val="4"/>
          </w:tcPr>
          <w:p w14:paraId="0135B7D4" w14:textId="2A5166E8" w:rsidR="00A24154" w:rsidRPr="0082007F" w:rsidRDefault="009E5183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Marcia Araya Álvarez</w:t>
            </w:r>
          </w:p>
        </w:tc>
      </w:tr>
      <w:tr w:rsidR="00F7036C" w:rsidRPr="00B47311" w14:paraId="598F11BD" w14:textId="77777777" w:rsidTr="00811C95">
        <w:trPr>
          <w:trHeight w:val="478"/>
        </w:trPr>
        <w:tc>
          <w:tcPr>
            <w:tcW w:w="4171" w:type="dxa"/>
            <w:shd w:val="clear" w:color="auto" w:fill="D5DCE4" w:themeFill="text2" w:themeFillTint="33"/>
          </w:tcPr>
          <w:p w14:paraId="1F879300" w14:textId="280D0CC7" w:rsidR="00F7036C" w:rsidRPr="0082007F" w:rsidRDefault="00511AF8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Nombre del barrio intervenido</w:t>
            </w:r>
          </w:p>
        </w:tc>
        <w:tc>
          <w:tcPr>
            <w:tcW w:w="4896" w:type="dxa"/>
            <w:gridSpan w:val="4"/>
          </w:tcPr>
          <w:p w14:paraId="2F1F29B0" w14:textId="74444F48" w:rsidR="00F7036C" w:rsidRPr="0082007F" w:rsidRDefault="00A35EE4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El Castillo</w:t>
            </w:r>
          </w:p>
        </w:tc>
      </w:tr>
      <w:tr w:rsidR="005576C1" w:rsidRPr="00B47311" w14:paraId="064EE11E" w14:textId="77777777" w:rsidTr="00811C95">
        <w:trPr>
          <w:trHeight w:val="478"/>
        </w:trPr>
        <w:tc>
          <w:tcPr>
            <w:tcW w:w="4171" w:type="dxa"/>
            <w:shd w:val="clear" w:color="auto" w:fill="D5DCE4" w:themeFill="text2" w:themeFillTint="33"/>
          </w:tcPr>
          <w:p w14:paraId="4A148333" w14:textId="7F9F4C79" w:rsidR="005576C1" w:rsidRPr="0082007F" w:rsidRDefault="00511AF8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Región </w:t>
            </w:r>
          </w:p>
        </w:tc>
        <w:tc>
          <w:tcPr>
            <w:tcW w:w="4896" w:type="dxa"/>
            <w:gridSpan w:val="4"/>
          </w:tcPr>
          <w:p w14:paraId="0FFA0999" w14:textId="793D84C6" w:rsidR="005576C1" w:rsidRPr="0082007F" w:rsidRDefault="009E5183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Metropolitana</w:t>
            </w:r>
          </w:p>
        </w:tc>
      </w:tr>
      <w:tr w:rsidR="00F7036C" w:rsidRPr="00B47311" w14:paraId="5A2ACA34" w14:textId="77777777" w:rsidTr="00811C95">
        <w:trPr>
          <w:trHeight w:val="478"/>
        </w:trPr>
        <w:tc>
          <w:tcPr>
            <w:tcW w:w="4171" w:type="dxa"/>
            <w:shd w:val="clear" w:color="auto" w:fill="D5DCE4" w:themeFill="text2" w:themeFillTint="33"/>
          </w:tcPr>
          <w:p w14:paraId="60A86077" w14:textId="2FA6BDF1" w:rsidR="00F7036C" w:rsidRPr="0082007F" w:rsidRDefault="00511AF8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Comuna </w:t>
            </w:r>
          </w:p>
        </w:tc>
        <w:tc>
          <w:tcPr>
            <w:tcW w:w="4896" w:type="dxa"/>
            <w:gridSpan w:val="4"/>
          </w:tcPr>
          <w:p w14:paraId="3689A925" w14:textId="031DE467" w:rsidR="00F7036C" w:rsidRPr="0082007F" w:rsidRDefault="0098429A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La Pintana</w:t>
            </w:r>
          </w:p>
        </w:tc>
      </w:tr>
      <w:tr w:rsidR="00B86B8A" w:rsidRPr="00B47311" w14:paraId="4AEBB11A" w14:textId="082CE2B2" w:rsidTr="0082007F">
        <w:trPr>
          <w:trHeight w:val="452"/>
        </w:trPr>
        <w:tc>
          <w:tcPr>
            <w:tcW w:w="4171" w:type="dxa"/>
            <w:shd w:val="clear" w:color="auto" w:fill="D5DCE4" w:themeFill="text2" w:themeFillTint="33"/>
          </w:tcPr>
          <w:p w14:paraId="2E7251D6" w14:textId="479126DA" w:rsidR="00B86B8A" w:rsidRPr="0082007F" w:rsidRDefault="002138C4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Marque la estrategia que se encuentra </w:t>
            </w:r>
            <w:r w:rsidR="00511AF8" w:rsidRPr="0082007F">
              <w:rPr>
                <w:rFonts w:ascii="Verdana" w:hAnsi="Verdana" w:cstheme="minorHAnsi"/>
                <w:sz w:val="20"/>
                <w:szCs w:val="20"/>
              </w:rPr>
              <w:t>implementando</w:t>
            </w:r>
          </w:p>
        </w:tc>
        <w:tc>
          <w:tcPr>
            <w:tcW w:w="1920" w:type="dxa"/>
            <w:shd w:val="clear" w:color="auto" w:fill="D5DCE4" w:themeFill="text2" w:themeFillTint="33"/>
          </w:tcPr>
          <w:p w14:paraId="72BA4805" w14:textId="379A7EF9" w:rsidR="00B86B8A" w:rsidRPr="00F16CDF" w:rsidRDefault="00B86B8A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 xml:space="preserve">Promoción socio comunitaria     </w:t>
            </w:r>
          </w:p>
        </w:tc>
        <w:tc>
          <w:tcPr>
            <w:tcW w:w="528" w:type="dxa"/>
            <w:shd w:val="clear" w:color="auto" w:fill="auto"/>
          </w:tcPr>
          <w:p w14:paraId="5FCA73EF" w14:textId="63CA3BC1" w:rsidR="00B86B8A" w:rsidRPr="00F16CDF" w:rsidRDefault="00A00C6C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>X</w:t>
            </w:r>
          </w:p>
        </w:tc>
        <w:tc>
          <w:tcPr>
            <w:tcW w:w="1995" w:type="dxa"/>
            <w:shd w:val="clear" w:color="auto" w:fill="D5DCE4" w:themeFill="text2" w:themeFillTint="33"/>
          </w:tcPr>
          <w:p w14:paraId="5FF28835" w14:textId="0DF08928" w:rsidR="00B86B8A" w:rsidRPr="00F16CDF" w:rsidRDefault="00B86B8A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>Activación barrial</w:t>
            </w:r>
          </w:p>
          <w:p w14:paraId="6F69DA61" w14:textId="3D05E150" w:rsidR="00B86B8A" w:rsidRPr="00F16CDF" w:rsidRDefault="00B86B8A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453" w:type="dxa"/>
            <w:shd w:val="clear" w:color="auto" w:fill="auto"/>
          </w:tcPr>
          <w:p w14:paraId="7DC2DCB8" w14:textId="64699C7C" w:rsidR="00B86B8A" w:rsidRPr="00F16CDF" w:rsidRDefault="00B86B8A">
            <w:pPr>
              <w:spacing w:after="160" w:line="259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</w:p>
          <w:p w14:paraId="3D01811C" w14:textId="77777777" w:rsidR="00B86B8A" w:rsidRPr="00F16CDF" w:rsidRDefault="00B86B8A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B86B8A" w:rsidRPr="00B47311" w14:paraId="3EFB42EA" w14:textId="77777777" w:rsidTr="00811C95">
        <w:trPr>
          <w:trHeight w:val="478"/>
        </w:trPr>
        <w:tc>
          <w:tcPr>
            <w:tcW w:w="4171" w:type="dxa"/>
            <w:shd w:val="clear" w:color="auto" w:fill="D5DCE4" w:themeFill="text2" w:themeFillTint="33"/>
          </w:tcPr>
          <w:p w14:paraId="79FDCE26" w14:textId="0EDD387C" w:rsidR="00B86B8A" w:rsidRPr="0082007F" w:rsidRDefault="00A00C6C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Mes inicial del reporte</w:t>
            </w:r>
          </w:p>
        </w:tc>
        <w:tc>
          <w:tcPr>
            <w:tcW w:w="2448" w:type="dxa"/>
            <w:gridSpan w:val="2"/>
            <w:shd w:val="clear" w:color="auto" w:fill="auto"/>
          </w:tcPr>
          <w:p w14:paraId="18DA8E74" w14:textId="2F1D800B" w:rsidR="00B86B8A" w:rsidRPr="00F16CDF" w:rsidRDefault="00A00C6C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>Febrero</w:t>
            </w:r>
          </w:p>
        </w:tc>
        <w:tc>
          <w:tcPr>
            <w:tcW w:w="2448" w:type="dxa"/>
            <w:gridSpan w:val="2"/>
            <w:shd w:val="clear" w:color="auto" w:fill="auto"/>
          </w:tcPr>
          <w:p w14:paraId="1397BB5B" w14:textId="61285C4B" w:rsidR="00B86B8A" w:rsidRPr="00F16CDF" w:rsidRDefault="00B86B8A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B47311" w:rsidRPr="00B47311" w14:paraId="09F1D171" w14:textId="77777777" w:rsidTr="00811C95">
        <w:trPr>
          <w:trHeight w:val="478"/>
        </w:trPr>
        <w:tc>
          <w:tcPr>
            <w:tcW w:w="4171" w:type="dxa"/>
            <w:shd w:val="clear" w:color="auto" w:fill="D5DCE4" w:themeFill="text2" w:themeFillTint="33"/>
          </w:tcPr>
          <w:p w14:paraId="4BDB72E7" w14:textId="51E90A07" w:rsidR="00B47311" w:rsidRPr="00B47311" w:rsidRDefault="00A00C6C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Último mes del reporte</w:t>
            </w:r>
          </w:p>
        </w:tc>
        <w:tc>
          <w:tcPr>
            <w:tcW w:w="2448" w:type="dxa"/>
            <w:gridSpan w:val="2"/>
            <w:shd w:val="clear" w:color="auto" w:fill="auto"/>
          </w:tcPr>
          <w:p w14:paraId="3CD3F577" w14:textId="16EF118B" w:rsidR="00B47311" w:rsidRPr="00F16CDF" w:rsidRDefault="00230291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>Agosto</w:t>
            </w:r>
          </w:p>
        </w:tc>
        <w:tc>
          <w:tcPr>
            <w:tcW w:w="2448" w:type="dxa"/>
            <w:gridSpan w:val="2"/>
            <w:shd w:val="clear" w:color="auto" w:fill="auto"/>
          </w:tcPr>
          <w:p w14:paraId="2A7C9F23" w14:textId="0C89239E" w:rsidR="00B47311" w:rsidRPr="00F16CDF" w:rsidRDefault="00B47311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14:paraId="18C1989E" w14:textId="5608B2A6" w:rsidR="00447447" w:rsidRPr="0082007F" w:rsidRDefault="00447447" w:rsidP="00063839">
      <w:pPr>
        <w:spacing w:after="0" w:line="240" w:lineRule="auto"/>
        <w:jc w:val="left"/>
        <w:rPr>
          <w:rFonts w:ascii="Verdana" w:hAnsi="Verdana" w:cstheme="minorHAnsi"/>
          <w:bCs/>
          <w:sz w:val="20"/>
          <w:szCs w:val="20"/>
        </w:rPr>
      </w:pPr>
    </w:p>
    <w:p w14:paraId="26BA6E90" w14:textId="2F6CB48D" w:rsidR="00447447" w:rsidRDefault="00447447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785759BD" w14:textId="4A1AA3AB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7B05A245" w14:textId="222F3864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0893099B" w14:textId="0BE43868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4D54B0FE" w14:textId="4516D77D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1855C0BC" w14:textId="2CCFBC79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387E2F12" w14:textId="5BE09975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526C0820" w14:textId="15809FAD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027A607B" w14:textId="2BD3FDBD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7EBA1832" w14:textId="443F3385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47A84ACF" w14:textId="1E4ACAB5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364F3D9F" w14:textId="77777777" w:rsidR="00F120A9" w:rsidRPr="0082007F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1410BD98" w14:textId="0EF168D4" w:rsidR="00447447" w:rsidRPr="00F120A9" w:rsidRDefault="00B86B8A" w:rsidP="00361E81">
      <w:pPr>
        <w:pStyle w:val="Prrafodelista"/>
        <w:numPr>
          <w:ilvl w:val="0"/>
          <w:numId w:val="13"/>
        </w:numPr>
        <w:spacing w:after="0" w:line="240" w:lineRule="auto"/>
        <w:ind w:left="360" w:firstLine="348"/>
        <w:jc w:val="left"/>
        <w:rPr>
          <w:rFonts w:ascii="Verdana" w:hAnsi="Verdana" w:cstheme="minorHAnsi"/>
          <w:b/>
          <w:sz w:val="20"/>
          <w:szCs w:val="20"/>
        </w:rPr>
      </w:pPr>
      <w:r w:rsidRPr="00F120A9">
        <w:rPr>
          <w:rFonts w:ascii="Verdana" w:hAnsi="Verdana" w:cstheme="minorHAnsi"/>
          <w:b/>
          <w:sz w:val="20"/>
          <w:szCs w:val="20"/>
        </w:rPr>
        <w:lastRenderedPageBreak/>
        <w:t>RESUMEN DE LA IMPLEMENTACIÓN DE LA ESTRATEGIA DE ACTIVACIÓN BARRIAL</w:t>
      </w:r>
      <w:r w:rsidR="00F120A9">
        <w:rPr>
          <w:rFonts w:ascii="Verdana" w:hAnsi="Verdana" w:cstheme="minorHAnsi"/>
          <w:b/>
          <w:sz w:val="20"/>
          <w:szCs w:val="20"/>
        </w:rPr>
        <w:t xml:space="preserve"> </w:t>
      </w:r>
      <w:r w:rsidRPr="00F120A9">
        <w:rPr>
          <w:rFonts w:ascii="Verdana" w:hAnsi="Verdana" w:cstheme="minorHAnsi"/>
          <w:b/>
          <w:sz w:val="20"/>
          <w:szCs w:val="20"/>
        </w:rPr>
        <w:t>(</w:t>
      </w:r>
      <w:r w:rsidR="00511AF8" w:rsidRPr="00F120A9">
        <w:rPr>
          <w:rFonts w:ascii="Verdana" w:hAnsi="Verdana" w:cstheme="minorHAnsi"/>
          <w:b/>
          <w:sz w:val="20"/>
          <w:szCs w:val="20"/>
        </w:rPr>
        <w:t>completar</w:t>
      </w:r>
      <w:r w:rsidRPr="00F120A9">
        <w:rPr>
          <w:rFonts w:ascii="Verdana" w:hAnsi="Verdana" w:cstheme="minorHAnsi"/>
          <w:b/>
          <w:sz w:val="20"/>
          <w:szCs w:val="20"/>
        </w:rPr>
        <w:t xml:space="preserve"> sólo si corresponde)</w:t>
      </w:r>
      <w:r w:rsidR="00F120A9">
        <w:rPr>
          <w:rFonts w:ascii="Verdana" w:hAnsi="Verdana" w:cstheme="minorHAnsi"/>
          <w:b/>
          <w:sz w:val="20"/>
          <w:szCs w:val="20"/>
        </w:rPr>
        <w:t>.</w:t>
      </w:r>
    </w:p>
    <w:p w14:paraId="250DD559" w14:textId="1EBE827D" w:rsidR="00511AF8" w:rsidRPr="0082007F" w:rsidRDefault="00511AF8" w:rsidP="00511AF8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0503C123" w14:textId="5E4F407D" w:rsidR="00D85D0D" w:rsidRPr="0082007F" w:rsidRDefault="00D85D0D" w:rsidP="00D85D0D">
      <w:pPr>
        <w:pStyle w:val="Prrafodelista"/>
        <w:numPr>
          <w:ilvl w:val="0"/>
          <w:numId w:val="16"/>
        </w:num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  <w:r w:rsidRPr="0082007F">
        <w:rPr>
          <w:rFonts w:ascii="Verdana" w:hAnsi="Verdana" w:cstheme="minorHAnsi"/>
          <w:b/>
          <w:sz w:val="20"/>
          <w:szCs w:val="20"/>
        </w:rPr>
        <w:t>Antecedentes de la Implementación de la Estrategia de Activación Barrial</w:t>
      </w:r>
      <w:r w:rsidR="00F120A9">
        <w:rPr>
          <w:rFonts w:ascii="Verdana" w:hAnsi="Verdana" w:cstheme="minorHAnsi"/>
          <w:b/>
          <w:sz w:val="20"/>
          <w:szCs w:val="20"/>
        </w:rPr>
        <w:t>.</w:t>
      </w:r>
    </w:p>
    <w:p w14:paraId="0DA0B002" w14:textId="7C1507FE" w:rsidR="00511AF8" w:rsidRPr="0082007F" w:rsidRDefault="00511AF8" w:rsidP="00D85D0D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tbl>
      <w:tblPr>
        <w:tblW w:w="90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6"/>
        <w:gridCol w:w="4536"/>
      </w:tblGrid>
      <w:tr w:rsidR="00B86B8A" w:rsidRPr="00B47311" w14:paraId="7D58C442" w14:textId="77777777" w:rsidTr="00DC4044">
        <w:trPr>
          <w:trHeight w:val="2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2C541948" w14:textId="77777777" w:rsidR="00B86B8A" w:rsidRPr="0082007F" w:rsidRDefault="00B86B8A" w:rsidP="006066C0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Código del proyecto de activación barrial (si corresponde)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5AA42B" w14:textId="42A528D3" w:rsidR="00B86B8A" w:rsidRPr="0082007F" w:rsidRDefault="00B86B8A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</w:p>
        </w:tc>
      </w:tr>
      <w:tr w:rsidR="00B86B8A" w:rsidRPr="00B47311" w14:paraId="408CEF2C" w14:textId="77777777" w:rsidTr="00DC4044">
        <w:trPr>
          <w:trHeight w:val="2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516E127C" w14:textId="77777777" w:rsidR="00B86B8A" w:rsidRPr="0082007F" w:rsidRDefault="00B86B8A" w:rsidP="006066C0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Nombre del ejecutor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C7F84A" w14:textId="551BF015" w:rsidR="00B86B8A" w:rsidRPr="0082007F" w:rsidRDefault="00B86B8A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</w:p>
        </w:tc>
      </w:tr>
      <w:tr w:rsidR="00B86B8A" w:rsidRPr="00B47311" w14:paraId="3F931A12" w14:textId="77777777" w:rsidTr="00DC4044">
        <w:trPr>
          <w:trHeight w:val="2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79C03EFA" w14:textId="77777777" w:rsidR="00B86B8A" w:rsidRPr="0082007F" w:rsidRDefault="00B86B8A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  <w:t xml:space="preserve">Nombre del proyecto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3CEE69" w14:textId="2BD62FC5" w:rsidR="00B86B8A" w:rsidRPr="0082007F" w:rsidRDefault="00B86B8A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</w:p>
        </w:tc>
      </w:tr>
      <w:tr w:rsidR="00B86B8A" w:rsidRPr="00B47311" w14:paraId="12283DA5" w14:textId="77777777" w:rsidTr="00DC4044">
        <w:trPr>
          <w:trHeight w:val="2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095BFBE9" w14:textId="77777777" w:rsidR="00B86B8A" w:rsidRPr="0082007F" w:rsidRDefault="00B86B8A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  <w:t>Código SGI del proyecto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DBC52E" w14:textId="52F35FBF" w:rsidR="00B86B8A" w:rsidRPr="0082007F" w:rsidRDefault="00B86B8A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C62F46" w:rsidRPr="00B47311" w14:paraId="4DE5E31D" w14:textId="77777777" w:rsidTr="00DC4044">
        <w:trPr>
          <w:trHeight w:val="2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7801D96D" w14:textId="22CC7443" w:rsidR="00C62F46" w:rsidRPr="00B47311" w:rsidRDefault="00C62F46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  <w:t>Tipología del proyecto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FF301E" w14:textId="5DAD11A7" w:rsidR="00C62F46" w:rsidRPr="00B47311" w:rsidRDefault="00C62F46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C62F46" w:rsidRPr="00B47311" w14:paraId="2779808F" w14:textId="77777777" w:rsidTr="00DC4044">
        <w:trPr>
          <w:trHeight w:val="2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07469EE3" w14:textId="7500DE61" w:rsidR="00C62F46" w:rsidRPr="00B47311" w:rsidRDefault="00C62F46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  <w:t>Resumen del proyecto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4A2BA7" w14:textId="538B29C1" w:rsidR="00C62F46" w:rsidRPr="00B47311" w:rsidRDefault="00C62F46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</w:tbl>
    <w:p w14:paraId="2EA89887" w14:textId="77777777" w:rsidR="00966609" w:rsidRPr="0082007F" w:rsidRDefault="00966609" w:rsidP="00966609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  <w:r w:rsidRPr="0082007F">
        <w:rPr>
          <w:rFonts w:ascii="Verdana" w:hAnsi="Verdana" w:cstheme="minorHAnsi"/>
          <w:b/>
          <w:bCs/>
          <w:sz w:val="20"/>
          <w:szCs w:val="20"/>
        </w:rPr>
        <w:br w:type="page"/>
      </w:r>
    </w:p>
    <w:p w14:paraId="6949ED8A" w14:textId="77777777" w:rsidR="00966609" w:rsidRPr="0082007F" w:rsidRDefault="00966609" w:rsidP="00063839">
      <w:pPr>
        <w:pStyle w:val="Prrafodelista"/>
        <w:numPr>
          <w:ilvl w:val="0"/>
          <w:numId w:val="16"/>
        </w:num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  <w:sectPr w:rsidR="00966609" w:rsidRPr="0082007F" w:rsidSect="00D85D0D">
          <w:pgSz w:w="12240" w:h="15840"/>
          <w:pgMar w:top="1418" w:right="1894" w:bottom="1418" w:left="1701" w:header="709" w:footer="709" w:gutter="0"/>
          <w:cols w:space="708"/>
          <w:docGrid w:linePitch="360"/>
        </w:sectPr>
      </w:pPr>
    </w:p>
    <w:p w14:paraId="5D1F847C" w14:textId="194BBDF6" w:rsidR="00A0504B" w:rsidRPr="0082007F" w:rsidRDefault="00966609" w:rsidP="00063839">
      <w:pPr>
        <w:pStyle w:val="Prrafodelista"/>
        <w:numPr>
          <w:ilvl w:val="0"/>
          <w:numId w:val="16"/>
        </w:num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  <w:r w:rsidRPr="0082007F">
        <w:rPr>
          <w:rFonts w:ascii="Verdana" w:hAnsi="Verdana" w:cstheme="minorHAnsi"/>
          <w:b/>
          <w:bCs/>
          <w:sz w:val="20"/>
          <w:szCs w:val="20"/>
        </w:rPr>
        <w:lastRenderedPageBreak/>
        <w:t>Resumen de la implementación</w:t>
      </w:r>
      <w:r w:rsidR="001A4AB4" w:rsidRPr="0082007F">
        <w:rPr>
          <w:rFonts w:ascii="Verdana" w:hAnsi="Verdana" w:cstheme="minorHAnsi"/>
          <w:b/>
          <w:bCs/>
          <w:sz w:val="20"/>
          <w:szCs w:val="20"/>
        </w:rPr>
        <w:t xml:space="preserve"> de la Estrategia de Activación Barrial</w:t>
      </w:r>
    </w:p>
    <w:p w14:paraId="30218641" w14:textId="77777777" w:rsidR="00966609" w:rsidRPr="0082007F" w:rsidRDefault="00966609" w:rsidP="00966609">
      <w:pPr>
        <w:pStyle w:val="Prrafodelista"/>
        <w:spacing w:after="0" w:line="240" w:lineRule="auto"/>
        <w:jc w:val="left"/>
        <w:rPr>
          <w:rFonts w:ascii="Verdana" w:hAnsi="Verdana" w:cstheme="minorHAnsi"/>
          <w:bCs/>
          <w:sz w:val="20"/>
          <w:szCs w:val="20"/>
        </w:rPr>
      </w:pPr>
    </w:p>
    <w:tbl>
      <w:tblPr>
        <w:tblW w:w="5523" w:type="pct"/>
        <w:tblInd w:w="-7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7"/>
        <w:gridCol w:w="1213"/>
        <w:gridCol w:w="2563"/>
        <w:gridCol w:w="2720"/>
        <w:gridCol w:w="2874"/>
        <w:gridCol w:w="2728"/>
      </w:tblGrid>
      <w:tr w:rsidR="00602AA8" w:rsidRPr="00B47311" w14:paraId="6F72CA6A" w14:textId="5CD83E8A" w:rsidTr="00C325D9">
        <w:trPr>
          <w:trHeight w:val="20"/>
        </w:trPr>
        <w:tc>
          <w:tcPr>
            <w:tcW w:w="690" w:type="pct"/>
            <w:tcBorders>
              <w:bottom w:val="single" w:sz="4" w:space="0" w:color="auto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619E3C0" w14:textId="20959DB6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Times New Roman" w:hAnsi="Verdana" w:cstheme="minorHAnsi"/>
                <w:b/>
                <w:sz w:val="20"/>
                <w:szCs w:val="20"/>
                <w:lang w:eastAsia="es-CL"/>
              </w:rPr>
              <w:t>Etapas Activación Barrial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67A908B2" w14:textId="79B966EC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Fecha inicio y término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015924C8" w14:textId="2126C6E5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Actividades realizadas</w:t>
            </w:r>
          </w:p>
          <w:p w14:paraId="17D2068D" w14:textId="53E4CFA4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(enunciado)</w:t>
            </w:r>
          </w:p>
        </w:tc>
        <w:tc>
          <w:tcPr>
            <w:tcW w:w="969" w:type="pct"/>
            <w:shd w:val="clear" w:color="auto" w:fill="D5DCE4" w:themeFill="text2" w:themeFillTint="33"/>
          </w:tcPr>
          <w:p w14:paraId="76AD3FBA" w14:textId="42102DE7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Resultados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</w:t>
            </w:r>
            <w:r w:rsidRPr="0082007F">
              <w:rPr>
                <w:rFonts w:ascii="Verdana" w:eastAsia="Calibri" w:hAnsi="Verdana" w:cstheme="minorHAnsi"/>
                <w:b/>
                <w:bCs/>
                <w:color w:val="000000" w:themeColor="text1"/>
                <w:kern w:val="24"/>
                <w:sz w:val="20"/>
                <w:szCs w:val="20"/>
                <w:lang w:val="es-ES" w:eastAsia="es-CL"/>
              </w:rPr>
              <w:t>(</w:t>
            </w:r>
            <w:r>
              <w:rPr>
                <w:rFonts w:ascii="Verdana" w:eastAsia="Calibri" w:hAnsi="Verdana" w:cstheme="minorHAnsi"/>
                <w:b/>
                <w:bCs/>
                <w:color w:val="000000" w:themeColor="text1"/>
                <w:kern w:val="24"/>
                <w:sz w:val="20"/>
                <w:szCs w:val="20"/>
                <w:lang w:val="es-ES" w:eastAsia="es-CL"/>
              </w:rPr>
              <w:t>Productos como reuniones, mesas realizadas, etc.</w:t>
            </w:r>
            <w:r w:rsidRPr="0082007F">
              <w:rPr>
                <w:rFonts w:ascii="Verdana" w:eastAsia="Calibri" w:hAnsi="Verdana" w:cstheme="minorHAnsi"/>
                <w:b/>
                <w:bCs/>
                <w:color w:val="000000" w:themeColor="text1"/>
                <w:kern w:val="24"/>
                <w:sz w:val="20"/>
                <w:szCs w:val="20"/>
                <w:lang w:val="es-ES" w:eastAsia="es-CL"/>
              </w:rPr>
              <w:t>)</w:t>
            </w:r>
          </w:p>
        </w:tc>
        <w:tc>
          <w:tcPr>
            <w:tcW w:w="1024" w:type="pct"/>
            <w:shd w:val="clear" w:color="auto" w:fill="D5DCE4" w:themeFill="text2" w:themeFillTint="33"/>
          </w:tcPr>
          <w:p w14:paraId="30C6471C" w14:textId="0ED4F8CF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Facilitadores</w:t>
            </w:r>
            <w:r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en la intervención </w:t>
            </w:r>
          </w:p>
          <w:p w14:paraId="4DF3B2E4" w14:textId="5D2069BE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(elemento, personas, condiciones, etc.)</w:t>
            </w:r>
          </w:p>
        </w:tc>
        <w:tc>
          <w:tcPr>
            <w:tcW w:w="972" w:type="pct"/>
            <w:shd w:val="clear" w:color="auto" w:fill="D5DCE4" w:themeFill="text2" w:themeFillTint="33"/>
          </w:tcPr>
          <w:p w14:paraId="4CC93DF6" w14:textId="4042B5DA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Obstaculizadores</w:t>
            </w:r>
            <w:r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en la intervención</w:t>
            </w:r>
          </w:p>
          <w:p w14:paraId="6EE4146A" w14:textId="3F859562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(elemento, personas, condiciones, etc.)</w:t>
            </w:r>
          </w:p>
        </w:tc>
      </w:tr>
      <w:tr w:rsidR="00602AA8" w:rsidRPr="00B47311" w14:paraId="5CE28F10" w14:textId="3EF01002" w:rsidTr="00C325D9">
        <w:trPr>
          <w:trHeight w:val="123"/>
        </w:trPr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4CEB9009" w14:textId="77777777" w:rsidR="00602AA8" w:rsidRPr="0082007F" w:rsidRDefault="00602AA8" w:rsidP="00F120A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0:  De preparación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15EFFD" w14:textId="1CCDB525" w:rsidR="00CD0DBF" w:rsidRPr="0082007F" w:rsidRDefault="00CD0DBF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63551" w14:textId="2D79F42C" w:rsidR="00602AA8" w:rsidRPr="0082007F" w:rsidRDefault="00602AA8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42B5706C" w14:textId="7FD18D0E" w:rsidR="00602AA8" w:rsidRPr="0082007F" w:rsidRDefault="00602AA8" w:rsidP="00607FD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 w:val="restart"/>
          </w:tcPr>
          <w:p w14:paraId="6376BD93" w14:textId="0B73C4B3" w:rsidR="00022497" w:rsidRPr="0082007F" w:rsidRDefault="00022497" w:rsidP="00C531AF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 w:val="restart"/>
          </w:tcPr>
          <w:p w14:paraId="1AA2ECFA" w14:textId="734DADEA" w:rsidR="00D24FB9" w:rsidRPr="0082007F" w:rsidRDefault="00D24FB9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</w:t>
            </w:r>
          </w:p>
        </w:tc>
      </w:tr>
      <w:tr w:rsidR="00C325D9" w:rsidRPr="00B47311" w14:paraId="26B77542" w14:textId="77777777" w:rsidTr="00C325D9">
        <w:trPr>
          <w:trHeight w:val="123"/>
        </w:trPr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2D4F870D" w14:textId="77777777" w:rsidR="00C325D9" w:rsidRPr="0082007F" w:rsidRDefault="00C325D9" w:rsidP="00F120A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C86D" w14:textId="77777777" w:rsidR="00C325D9" w:rsidRDefault="00C325D9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1E69D" w14:textId="3A990F15" w:rsidR="00C325D9" w:rsidRDefault="00C325D9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3818CB22" w14:textId="251D61BA" w:rsidR="00C325D9" w:rsidRDefault="00C325D9" w:rsidP="00607FD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</w:tcPr>
          <w:p w14:paraId="2A35B6BD" w14:textId="77777777" w:rsidR="00C325D9" w:rsidRDefault="00C325D9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69B02CE6" w14:textId="77777777" w:rsidR="00C325D9" w:rsidRDefault="00C325D9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602AA8" w:rsidRPr="00B47311" w14:paraId="7887680C" w14:textId="7769FAE6" w:rsidTr="00C325D9">
        <w:trPr>
          <w:trHeight w:val="200"/>
        </w:trPr>
        <w:tc>
          <w:tcPr>
            <w:tcW w:w="690" w:type="pct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7A9752DE" w14:textId="15C27688" w:rsidR="00602AA8" w:rsidRPr="00F120A9" w:rsidRDefault="00602AA8" w:rsidP="00F120A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1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: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Diagnóstico Comunitario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p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articipativo y Conformación del Grupo Motor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</w:tcBorders>
          </w:tcPr>
          <w:p w14:paraId="1DB62C24" w14:textId="1AAB12BA" w:rsidR="00CD0DBF" w:rsidRPr="0082007F" w:rsidRDefault="00CD0DBF" w:rsidP="003E3A35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51D621B9" w14:textId="1CE45CF7" w:rsidR="00602AA8" w:rsidRPr="0082007F" w:rsidRDefault="00602AA8" w:rsidP="003E3A35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26D20E31" w14:textId="733AD7FC" w:rsidR="00602AA8" w:rsidRPr="0082007F" w:rsidRDefault="00602AA8" w:rsidP="003E3A35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bottom w:val="nil"/>
            </w:tcBorders>
          </w:tcPr>
          <w:p w14:paraId="585DE46F" w14:textId="77777777" w:rsidR="00602AA8" w:rsidRPr="00B47311" w:rsidRDefault="00602AA8" w:rsidP="003E3A35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37CB3FB8" w14:textId="759B0D65" w:rsidR="00602AA8" w:rsidRPr="0082007F" w:rsidRDefault="00602AA8" w:rsidP="003E3A35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C325D9" w:rsidRPr="00B47311" w14:paraId="717F17BE" w14:textId="77777777" w:rsidTr="00607FD1">
        <w:trPr>
          <w:trHeight w:val="308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45520385" w14:textId="77777777" w:rsidR="00C325D9" w:rsidRPr="0082007F" w:rsidRDefault="00C325D9" w:rsidP="00C325D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46704144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08E5431D" w14:textId="7FCF3C61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5E4C6ACD" w14:textId="337CE053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 w:val="restart"/>
            <w:tcBorders>
              <w:top w:val="nil"/>
            </w:tcBorders>
          </w:tcPr>
          <w:p w14:paraId="6144661F" w14:textId="3D671658" w:rsidR="00C325D9" w:rsidRPr="00B47311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7FBF85DB" w14:textId="788D56B5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C325D9" w:rsidRPr="00B47311" w14:paraId="758C12A5" w14:textId="77777777" w:rsidTr="00607FD1">
        <w:trPr>
          <w:trHeight w:val="200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27A7D60" w14:textId="77777777" w:rsidR="00C325D9" w:rsidRPr="0082007F" w:rsidRDefault="00C325D9" w:rsidP="00C325D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0CF3BBF6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2CDE2F0A" w14:textId="4C4C4E79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62BF6E92" w14:textId="58B69AB4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6501BA64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0E5888FD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C325D9" w:rsidRPr="00B47311" w14:paraId="1C88E4C2" w14:textId="77777777" w:rsidTr="00607FD1">
        <w:trPr>
          <w:trHeight w:val="200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71E246E4" w14:textId="77777777" w:rsidR="00C325D9" w:rsidRPr="0082007F" w:rsidRDefault="00C325D9" w:rsidP="00C325D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10C68F71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2C79AA35" w14:textId="266B4DE7" w:rsidR="00C325D9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52838A05" w14:textId="7059E153" w:rsidR="00C325D9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1B52C8B2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51EA1733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C325D9" w:rsidRPr="00B47311" w14:paraId="283CCC5C" w14:textId="77777777" w:rsidTr="00607FD1">
        <w:trPr>
          <w:trHeight w:val="200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74C101AF" w14:textId="77777777" w:rsidR="00C325D9" w:rsidRPr="0082007F" w:rsidRDefault="00C325D9" w:rsidP="00C325D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2B6A9894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336C1EF0" w14:textId="7D985781" w:rsidR="00C325D9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55EBA75E" w14:textId="4326299C" w:rsidR="00C325D9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4C80943E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7BC3F938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2CAF3D35" w14:textId="0B583A8E" w:rsidTr="00607FD1">
        <w:trPr>
          <w:trHeight w:val="185"/>
        </w:trPr>
        <w:tc>
          <w:tcPr>
            <w:tcW w:w="69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3026A970" w14:textId="77777777" w:rsidR="001C2D06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2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: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Diseño del Plan de Desarrollo Local y definición de iniciativas comunitarias</w:t>
            </w:r>
          </w:p>
          <w:p w14:paraId="7DAF9ADA" w14:textId="22870063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</w:p>
        </w:tc>
        <w:tc>
          <w:tcPr>
            <w:tcW w:w="432" w:type="pct"/>
            <w:vMerge w:val="restart"/>
          </w:tcPr>
          <w:p w14:paraId="58570216" w14:textId="2FFA2B95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755A2B2F" w14:textId="5861DFBB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6CFF4A0E" w14:textId="2A171446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1585E313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52CB22B7" w14:textId="586E2B74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55203662" w14:textId="77777777" w:rsidTr="00607FD1">
        <w:trPr>
          <w:trHeight w:val="293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8F1732F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6F0780E1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0729BF4D" w14:textId="3DD0EA1E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679C90A4" w14:textId="527189A9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7C65BFBA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66794385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2AF99051" w14:textId="77777777" w:rsidTr="00607FD1">
        <w:trPr>
          <w:trHeight w:val="262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51BA1E68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214983C7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223D664E" w14:textId="4A78F453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288A93AE" w14:textId="54BBFA2A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67504FC7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0F116FC5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1B682E4E" w14:textId="55FFAB1C" w:rsidTr="00607FD1">
        <w:trPr>
          <w:trHeight w:val="215"/>
        </w:trPr>
        <w:tc>
          <w:tcPr>
            <w:tcW w:w="69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59CBED7F" w14:textId="3972209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3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: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Implementación de las Iniciativas comunitarias, acompañamiento al PDL e implementación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del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plan 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por parte del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ejecutor</w:t>
            </w:r>
          </w:p>
        </w:tc>
        <w:tc>
          <w:tcPr>
            <w:tcW w:w="432" w:type="pct"/>
            <w:vMerge w:val="restart"/>
          </w:tcPr>
          <w:p w14:paraId="76DBBE15" w14:textId="2B66CDF2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3364505F" w14:textId="50AF79AD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vMerge w:val="restart"/>
          </w:tcPr>
          <w:p w14:paraId="7165B750" w14:textId="68BAF621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5C927723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4C5428D6" w14:textId="4C6512E3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01CBE654" w14:textId="77777777" w:rsidTr="00607FD1">
        <w:trPr>
          <w:trHeight w:val="277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6219343D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230916B7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7BF5F674" w14:textId="12B24AEE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vMerge/>
            <w:tcBorders>
              <w:bottom w:val="single" w:sz="4" w:space="0" w:color="auto"/>
            </w:tcBorders>
          </w:tcPr>
          <w:p w14:paraId="25FCA85E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68D3EB19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24EF0CD4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577AC2F2" w14:textId="77777777" w:rsidTr="00607FD1">
        <w:trPr>
          <w:trHeight w:val="339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4CC5A4F2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10E418FA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564B8B5C" w14:textId="5CF1519E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2B2E1DD7" w14:textId="678132BE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233B9DA5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411B82EE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3E37CF27" w14:textId="77777777" w:rsidTr="00607FD1">
        <w:trPr>
          <w:trHeight w:val="200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B9394CD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0211101E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730AAE4D" w14:textId="30D50D5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7BCDAB1E" w14:textId="62848C4C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1C2A9483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28902DBF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7508A5FE" w14:textId="77777777" w:rsidTr="00607FD1">
        <w:trPr>
          <w:trHeight w:val="323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231C7AA8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0B02BA1E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373F77FE" w14:textId="786D8E81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18EB0AD1" w14:textId="12072152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0C0AA89B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0FF2EA06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453C0183" w14:textId="53AF8783" w:rsidTr="00607FD1">
        <w:trPr>
          <w:trHeight w:val="169"/>
        </w:trPr>
        <w:tc>
          <w:tcPr>
            <w:tcW w:w="69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06C515B2" w14:textId="7C0FB3B2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4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: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Cierre de la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lastRenderedPageBreak/>
              <w:t>intervención en terreno</w:t>
            </w:r>
          </w:p>
        </w:tc>
        <w:tc>
          <w:tcPr>
            <w:tcW w:w="432" w:type="pct"/>
            <w:vMerge w:val="restart"/>
          </w:tcPr>
          <w:p w14:paraId="79E1C5A3" w14:textId="21F77616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10DA49F3" w14:textId="1E00EB25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52DBB896" w14:textId="3695F4DF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3E71EE78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0FEE8A67" w14:textId="79F17066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7D31580F" w14:textId="77777777" w:rsidTr="00607FD1">
        <w:trPr>
          <w:trHeight w:val="185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53F1BA00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5FC3959F" w14:textId="77777777" w:rsidR="001C2D06" w:rsidRPr="0082007F" w:rsidRDefault="001C2D06" w:rsidP="001C2D06">
            <w:pPr>
              <w:spacing w:after="0" w:line="240" w:lineRule="auto"/>
              <w:jc w:val="righ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7FDF7E19" w14:textId="24499CB8" w:rsidR="001C2D06" w:rsidRPr="0082007F" w:rsidRDefault="001C2D06" w:rsidP="001C2D06">
            <w:pPr>
              <w:tabs>
                <w:tab w:val="left" w:pos="285"/>
              </w:tabs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3BF5739A" w14:textId="31DFDDB0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5260B1C9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629159DD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5CA7B62A" w14:textId="77777777" w:rsidTr="00607FD1">
        <w:trPr>
          <w:trHeight w:val="277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5EC06DB2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2C92BAA4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</w:tcPr>
          <w:p w14:paraId="173D3370" w14:textId="370E141D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</w:tcBorders>
          </w:tcPr>
          <w:p w14:paraId="21EB0723" w14:textId="74487822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507D8D13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7B99F70D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52B454B2" w14:textId="4D4054C7" w:rsidTr="00607FD1">
        <w:trPr>
          <w:trHeight w:val="200"/>
        </w:trPr>
        <w:tc>
          <w:tcPr>
            <w:tcW w:w="69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2A12CC38" w14:textId="15957E2B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5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: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Cierre administrativo</w:t>
            </w:r>
          </w:p>
        </w:tc>
        <w:tc>
          <w:tcPr>
            <w:tcW w:w="432" w:type="pct"/>
            <w:vMerge w:val="restart"/>
          </w:tcPr>
          <w:p w14:paraId="1C195830" w14:textId="2FCA52A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22216612" w14:textId="32266B23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41443BC0" w14:textId="1B35B055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3CFC4B4F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38013B72" w14:textId="33D63D59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4E498D0A" w14:textId="77777777" w:rsidTr="00607FD1">
        <w:trPr>
          <w:trHeight w:val="354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021F394D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53CC46EB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</w:tcPr>
          <w:p w14:paraId="4A8D37B6" w14:textId="06E8E5F3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</w:tcBorders>
          </w:tcPr>
          <w:p w14:paraId="269F1363" w14:textId="75BA69A5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3FB779BB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7CC5E0AF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</w:tbl>
    <w:p w14:paraId="7967E077" w14:textId="5A3E2648" w:rsidR="00D85D0D" w:rsidRDefault="00D85D0D" w:rsidP="00A0504B">
      <w:p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14:paraId="1D4F86AE" w14:textId="0EEE719E" w:rsidR="00206B49" w:rsidRDefault="00206B49" w:rsidP="00A0504B">
      <w:p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14:paraId="4ED7EECE" w14:textId="52DBA653" w:rsidR="00B10D88" w:rsidRPr="0082007F" w:rsidRDefault="00B10D88" w:rsidP="00B10D88">
      <w:pPr>
        <w:pStyle w:val="Prrafodelista"/>
        <w:numPr>
          <w:ilvl w:val="0"/>
          <w:numId w:val="16"/>
        </w:num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  <w:r w:rsidRPr="0082007F">
        <w:rPr>
          <w:rFonts w:ascii="Verdana" w:hAnsi="Verdana" w:cstheme="minorHAnsi"/>
          <w:b/>
          <w:bCs/>
          <w:sz w:val="20"/>
          <w:szCs w:val="20"/>
        </w:rPr>
        <w:t>Observaciones relevantes en relación a la implementación</w:t>
      </w:r>
      <w:r w:rsidR="00811C95" w:rsidRPr="0082007F">
        <w:rPr>
          <w:rFonts w:ascii="Verdana" w:hAnsi="Verdana" w:cstheme="minorHAnsi"/>
          <w:b/>
          <w:bCs/>
          <w:sz w:val="20"/>
          <w:szCs w:val="20"/>
        </w:rPr>
        <w:t xml:space="preserve"> de la Estrategia de Activación Barrial</w:t>
      </w:r>
      <w:r w:rsidR="00836CC3">
        <w:rPr>
          <w:rFonts w:ascii="Verdana" w:hAnsi="Verdana" w:cstheme="minorHAnsi"/>
          <w:b/>
          <w:bCs/>
          <w:sz w:val="20"/>
          <w:szCs w:val="20"/>
        </w:rPr>
        <w:t xml:space="preserve"> </w:t>
      </w:r>
      <w:r w:rsidR="00836CC3">
        <w:rPr>
          <w:rFonts w:ascii="Verdana" w:hAnsi="Verdana" w:cstheme="minorHAnsi"/>
          <w:b/>
          <w:sz w:val="20"/>
          <w:szCs w:val="20"/>
        </w:rPr>
        <w:t>(Nudos críticos, problemas existentes, logros importantes, potenciales riesgos, soluciones, etc.)</w:t>
      </w:r>
    </w:p>
    <w:p w14:paraId="1122BD04" w14:textId="3CC31A50" w:rsidR="00B10D88" w:rsidRPr="0082007F" w:rsidRDefault="00B10D88" w:rsidP="00811C95">
      <w:pPr>
        <w:spacing w:after="0" w:line="240" w:lineRule="auto"/>
        <w:ind w:left="360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12717"/>
      </w:tblGrid>
      <w:tr w:rsidR="00811C95" w:rsidRPr="00B47311" w14:paraId="562EA23C" w14:textId="77777777" w:rsidTr="00DC4044">
        <w:tc>
          <w:tcPr>
            <w:tcW w:w="12717" w:type="dxa"/>
          </w:tcPr>
          <w:p w14:paraId="0D96BBAE" w14:textId="77777777" w:rsidR="00811C95" w:rsidRDefault="00811C95" w:rsidP="00A35EE4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</w:p>
          <w:p w14:paraId="3472F6CE" w14:textId="77777777" w:rsidR="00A35EE4" w:rsidRDefault="00A35EE4" w:rsidP="00A35EE4">
            <w:pPr>
              <w:spacing w:after="0" w:line="240" w:lineRule="auto"/>
              <w:jc w:val="left"/>
              <w:rPr>
                <w:rFonts w:ascii="Verdana" w:hAnsi="Verdana" w:cstheme="minorHAnsi"/>
                <w:b/>
                <w:bCs/>
                <w:sz w:val="20"/>
                <w:szCs w:val="20"/>
                <w:u w:val="single"/>
              </w:rPr>
            </w:pPr>
          </w:p>
          <w:p w14:paraId="0E9BA3A3" w14:textId="77777777" w:rsidR="00A35EE4" w:rsidRDefault="00A35EE4" w:rsidP="00A35EE4">
            <w:pPr>
              <w:spacing w:after="0" w:line="240" w:lineRule="auto"/>
              <w:jc w:val="left"/>
              <w:rPr>
                <w:rFonts w:ascii="Verdana" w:hAnsi="Verdana" w:cstheme="minorHAnsi"/>
                <w:b/>
                <w:bCs/>
                <w:sz w:val="20"/>
                <w:szCs w:val="20"/>
                <w:u w:val="single"/>
              </w:rPr>
            </w:pPr>
          </w:p>
          <w:p w14:paraId="4442EA98" w14:textId="3973128E" w:rsidR="00A35EE4" w:rsidRPr="0082007F" w:rsidRDefault="00A35EE4" w:rsidP="00A35EE4">
            <w:pPr>
              <w:spacing w:after="0" w:line="240" w:lineRule="auto"/>
              <w:jc w:val="left"/>
              <w:rPr>
                <w:rFonts w:ascii="Verdana" w:hAnsi="Verdana" w:cstheme="minorHAnsi"/>
                <w:b/>
                <w:bCs/>
                <w:sz w:val="20"/>
                <w:szCs w:val="20"/>
                <w:u w:val="single"/>
              </w:rPr>
            </w:pPr>
          </w:p>
        </w:tc>
      </w:tr>
    </w:tbl>
    <w:p w14:paraId="1439FA1D" w14:textId="77777777" w:rsidR="00B7614A" w:rsidRPr="0082007F" w:rsidRDefault="00B7614A" w:rsidP="00B7614A">
      <w:p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14:paraId="5062E34F" w14:textId="18901B61" w:rsidR="00B50222" w:rsidRPr="0082007F" w:rsidRDefault="00B50222" w:rsidP="00B50222">
      <w:pPr>
        <w:pStyle w:val="Prrafodelista"/>
        <w:numPr>
          <w:ilvl w:val="0"/>
          <w:numId w:val="13"/>
        </w:num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  <w:r w:rsidRPr="0082007F">
        <w:rPr>
          <w:rFonts w:ascii="Verdana" w:hAnsi="Verdana" w:cstheme="minorHAnsi"/>
          <w:b/>
          <w:sz w:val="20"/>
          <w:szCs w:val="20"/>
        </w:rPr>
        <w:t>RESUMEN DE LA IMPLEMENTACIÓN DE LA ESTRATEGIA DE PROMOCIÓN SOCIOCOMUNITARI</w:t>
      </w:r>
      <w:r w:rsidR="007B57DF" w:rsidRPr="0082007F">
        <w:rPr>
          <w:rFonts w:ascii="Verdana" w:hAnsi="Verdana" w:cstheme="minorHAnsi"/>
          <w:b/>
          <w:sz w:val="20"/>
          <w:szCs w:val="20"/>
        </w:rPr>
        <w:t>A</w:t>
      </w:r>
    </w:p>
    <w:p w14:paraId="0B9E3BA5" w14:textId="77777777" w:rsidR="00B50222" w:rsidRPr="0082007F" w:rsidRDefault="00B50222" w:rsidP="00811C95">
      <w:pPr>
        <w:spacing w:after="0" w:line="240" w:lineRule="auto"/>
        <w:ind w:left="360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14:paraId="4F1260B3" w14:textId="3714B718" w:rsidR="004C65A9" w:rsidRDefault="004C65A9" w:rsidP="00DC4044">
      <w:pPr>
        <w:pStyle w:val="Prrafodelista"/>
        <w:numPr>
          <w:ilvl w:val="0"/>
          <w:numId w:val="23"/>
        </w:num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  <w:r w:rsidRPr="0082007F">
        <w:rPr>
          <w:rFonts w:ascii="Verdana" w:hAnsi="Verdana" w:cstheme="minorHAnsi"/>
          <w:b/>
          <w:sz w:val="20"/>
          <w:szCs w:val="20"/>
        </w:rPr>
        <w:t xml:space="preserve">Antecedentes de la </w:t>
      </w:r>
      <w:r w:rsidR="007B57DF" w:rsidRPr="0082007F">
        <w:rPr>
          <w:rFonts w:ascii="Verdana" w:hAnsi="Verdana" w:cstheme="minorHAnsi"/>
          <w:b/>
          <w:sz w:val="20"/>
          <w:szCs w:val="20"/>
        </w:rPr>
        <w:t>i</w:t>
      </w:r>
      <w:r w:rsidRPr="0082007F">
        <w:rPr>
          <w:rFonts w:ascii="Verdana" w:hAnsi="Verdana" w:cstheme="minorHAnsi"/>
          <w:b/>
          <w:sz w:val="20"/>
          <w:szCs w:val="20"/>
        </w:rPr>
        <w:t xml:space="preserve">mplementación de la Estrategia </w:t>
      </w:r>
      <w:r w:rsidR="007B57DF" w:rsidRPr="0082007F">
        <w:rPr>
          <w:rFonts w:ascii="Verdana" w:hAnsi="Verdana" w:cstheme="minorHAnsi"/>
          <w:b/>
          <w:sz w:val="20"/>
          <w:szCs w:val="20"/>
        </w:rPr>
        <w:t xml:space="preserve">de Promoción </w:t>
      </w:r>
      <w:r w:rsidRPr="0082007F">
        <w:rPr>
          <w:rFonts w:ascii="Verdana" w:hAnsi="Verdana" w:cstheme="minorHAnsi"/>
          <w:b/>
          <w:sz w:val="20"/>
          <w:szCs w:val="20"/>
        </w:rPr>
        <w:t>Sociocomunitari</w:t>
      </w:r>
      <w:r w:rsidR="007B57DF" w:rsidRPr="0082007F">
        <w:rPr>
          <w:rFonts w:ascii="Verdana" w:hAnsi="Verdana" w:cstheme="minorHAnsi"/>
          <w:b/>
          <w:sz w:val="20"/>
          <w:szCs w:val="20"/>
        </w:rPr>
        <w:t>a</w:t>
      </w:r>
    </w:p>
    <w:p w14:paraId="30C0ECBC" w14:textId="77777777" w:rsidR="00CC4702" w:rsidRPr="0082007F" w:rsidRDefault="00CC4702" w:rsidP="00CC4702">
      <w:pPr>
        <w:pStyle w:val="Prrafodelista"/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tbl>
      <w:tblPr>
        <w:tblStyle w:val="Tablaconcuadrcula"/>
        <w:tblW w:w="1417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977"/>
        <w:gridCol w:w="2694"/>
        <w:gridCol w:w="2205"/>
        <w:gridCol w:w="406"/>
        <w:gridCol w:w="1641"/>
        <w:gridCol w:w="202"/>
        <w:gridCol w:w="2775"/>
        <w:gridCol w:w="1276"/>
      </w:tblGrid>
      <w:tr w:rsidR="00185F44" w:rsidRPr="00B47311" w14:paraId="699DE137" w14:textId="2C48FC45" w:rsidTr="00841E93">
        <w:trPr>
          <w:trHeight w:val="370"/>
        </w:trPr>
        <w:tc>
          <w:tcPr>
            <w:tcW w:w="2977" w:type="dxa"/>
            <w:shd w:val="clear" w:color="auto" w:fill="D5DCE4" w:themeFill="text2" w:themeFillTint="33"/>
          </w:tcPr>
          <w:p w14:paraId="4E92CE24" w14:textId="08B0F315" w:rsidR="00185F44" w:rsidRPr="0082007F" w:rsidRDefault="00185F44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Barrio</w:t>
            </w:r>
          </w:p>
        </w:tc>
        <w:tc>
          <w:tcPr>
            <w:tcW w:w="11199" w:type="dxa"/>
            <w:gridSpan w:val="7"/>
          </w:tcPr>
          <w:p w14:paraId="0702AD8D" w14:textId="463C7691" w:rsidR="00185F44" w:rsidRPr="0082007F" w:rsidRDefault="00A35EE4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El Castillo</w:t>
            </w:r>
          </w:p>
        </w:tc>
      </w:tr>
      <w:tr w:rsidR="00185F44" w:rsidRPr="00B47311" w14:paraId="502485C5" w14:textId="0CC89C78" w:rsidTr="00841E93">
        <w:tc>
          <w:tcPr>
            <w:tcW w:w="2977" w:type="dxa"/>
            <w:shd w:val="clear" w:color="auto" w:fill="D5DCE4" w:themeFill="text2" w:themeFillTint="33"/>
          </w:tcPr>
          <w:p w14:paraId="68D5F197" w14:textId="25F93738" w:rsidR="00185F44" w:rsidRPr="0082007F" w:rsidRDefault="00185F44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Juntas de vecinos que </w:t>
            </w:r>
            <w:r w:rsidR="003303B6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participan</w:t>
            </w:r>
          </w:p>
        </w:tc>
        <w:tc>
          <w:tcPr>
            <w:tcW w:w="11199" w:type="dxa"/>
            <w:gridSpan w:val="7"/>
          </w:tcPr>
          <w:p w14:paraId="0E971C63" w14:textId="67A775D8" w:rsidR="00B7614A" w:rsidRDefault="00DD1F06" w:rsidP="00B7614A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Junta de Vecinos </w:t>
            </w:r>
            <w:r w:rsidR="00A35EE4">
              <w:rPr>
                <w:rFonts w:ascii="Verdana" w:hAnsi="Verdana" w:cstheme="minorHAnsi"/>
                <w:b/>
                <w:sz w:val="20"/>
                <w:szCs w:val="20"/>
              </w:rPr>
              <w:t>Jorge Alessandri I</w:t>
            </w:r>
          </w:p>
          <w:p w14:paraId="1E60C154" w14:textId="254D2E2A" w:rsidR="00A35EE4" w:rsidRDefault="00A35EE4" w:rsidP="00B7614A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Jorge Alessandri II</w:t>
            </w:r>
          </w:p>
          <w:p w14:paraId="070559C5" w14:textId="724A3E83" w:rsidR="00A35EE4" w:rsidRPr="0082007F" w:rsidRDefault="00A35EE4" w:rsidP="00B7614A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Eleuterio Ramírez</w:t>
            </w:r>
          </w:p>
          <w:p w14:paraId="07275B73" w14:textId="226F800B" w:rsidR="00F16CAD" w:rsidRPr="0082007F" w:rsidRDefault="00F16CAD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</w:tr>
      <w:tr w:rsidR="0094715C" w:rsidRPr="00B47311" w14:paraId="1AC96127" w14:textId="70B72D0C" w:rsidTr="002C1685">
        <w:tc>
          <w:tcPr>
            <w:tcW w:w="2977" w:type="dxa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7FDB0635" w14:textId="06B4A432" w:rsidR="0094715C" w:rsidRPr="0082007F" w:rsidRDefault="0094715C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Fecha inicio de implementación </w:t>
            </w:r>
          </w:p>
        </w:tc>
        <w:tc>
          <w:tcPr>
            <w:tcW w:w="4899" w:type="dxa"/>
            <w:gridSpan w:val="2"/>
          </w:tcPr>
          <w:p w14:paraId="395F0AE8" w14:textId="5F6CD7D3" w:rsidR="0094715C" w:rsidRPr="0082007F" w:rsidRDefault="0061060C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02</w:t>
            </w:r>
            <w:r w:rsidR="00DD1F06">
              <w:rPr>
                <w:rFonts w:ascii="Verdana" w:hAnsi="Verdana" w:cstheme="minorHAnsi"/>
                <w:b/>
                <w:sz w:val="20"/>
                <w:szCs w:val="20"/>
              </w:rPr>
              <w:t>/agosto/2021</w:t>
            </w:r>
          </w:p>
        </w:tc>
        <w:tc>
          <w:tcPr>
            <w:tcW w:w="2249" w:type="dxa"/>
            <w:gridSpan w:val="3"/>
            <w:shd w:val="clear" w:color="auto" w:fill="D5DCE4"/>
          </w:tcPr>
          <w:p w14:paraId="4E47F12F" w14:textId="2CA3B66D" w:rsidR="0094715C" w:rsidRPr="0082007F" w:rsidRDefault="0094715C" w:rsidP="0094715C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Fecha de término</w:t>
            </w:r>
            <w:r w:rsidR="00DC4044">
              <w:rPr>
                <w:rFonts w:ascii="Verdana" w:hAnsi="Verdana" w:cstheme="minorHAnsi"/>
                <w:b/>
                <w:sz w:val="20"/>
                <w:szCs w:val="20"/>
              </w:rPr>
              <w:t xml:space="preserve"> implementación</w:t>
            </w:r>
          </w:p>
        </w:tc>
        <w:tc>
          <w:tcPr>
            <w:tcW w:w="4051" w:type="dxa"/>
            <w:gridSpan w:val="2"/>
          </w:tcPr>
          <w:p w14:paraId="3E480FFC" w14:textId="13B92806" w:rsidR="0094715C" w:rsidRPr="0082007F" w:rsidRDefault="00DD1F0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31/diciembre/202</w:t>
            </w:r>
            <w:r w:rsidR="0061060C">
              <w:rPr>
                <w:rFonts w:ascii="Verdana" w:hAnsi="Verdana" w:cstheme="minorHAnsi"/>
                <w:b/>
                <w:sz w:val="20"/>
                <w:szCs w:val="20"/>
              </w:rPr>
              <w:t>2</w:t>
            </w:r>
          </w:p>
        </w:tc>
      </w:tr>
      <w:tr w:rsidR="00DC4044" w:rsidRPr="00B47311" w14:paraId="7402F961" w14:textId="0BEBF291" w:rsidTr="002C1685">
        <w:trPr>
          <w:trHeight w:val="247"/>
        </w:trPr>
        <w:tc>
          <w:tcPr>
            <w:tcW w:w="2977" w:type="dxa"/>
            <w:vMerge w:val="restart"/>
            <w:tcBorders>
              <w:bottom w:val="nil"/>
            </w:tcBorders>
            <w:shd w:val="clear" w:color="auto" w:fill="D5DCE4" w:themeFill="text2" w:themeFillTint="33"/>
          </w:tcPr>
          <w:p w14:paraId="242CC1A4" w14:textId="5994518D" w:rsidR="00185F44" w:rsidRPr="0082007F" w:rsidRDefault="00185F44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Integrantes del grupo motor </w:t>
            </w:r>
          </w:p>
        </w:tc>
        <w:tc>
          <w:tcPr>
            <w:tcW w:w="2694" w:type="dxa"/>
            <w:shd w:val="clear" w:color="auto" w:fill="D5DCE4" w:themeFill="text2" w:themeFillTint="33"/>
          </w:tcPr>
          <w:p w14:paraId="640D79B5" w14:textId="411BC12B" w:rsidR="00185F44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Nombre</w:t>
            </w:r>
          </w:p>
        </w:tc>
        <w:tc>
          <w:tcPr>
            <w:tcW w:w="2611" w:type="dxa"/>
            <w:gridSpan w:val="2"/>
            <w:shd w:val="clear" w:color="auto" w:fill="D5DCE4" w:themeFill="text2" w:themeFillTint="33"/>
          </w:tcPr>
          <w:p w14:paraId="55AC5B70" w14:textId="77777777" w:rsidR="007B57DF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Organización </w:t>
            </w:r>
          </w:p>
          <w:p w14:paraId="58265579" w14:textId="64C82F24" w:rsidR="00185F44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(si corresponde)</w:t>
            </w:r>
          </w:p>
        </w:tc>
        <w:tc>
          <w:tcPr>
            <w:tcW w:w="1641" w:type="dxa"/>
            <w:shd w:val="clear" w:color="auto" w:fill="D5DCE4" w:themeFill="text2" w:themeFillTint="33"/>
          </w:tcPr>
          <w:p w14:paraId="5FC848F1" w14:textId="184ACFAB" w:rsidR="00185F44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Teléfono</w:t>
            </w:r>
          </w:p>
        </w:tc>
        <w:tc>
          <w:tcPr>
            <w:tcW w:w="2977" w:type="dxa"/>
            <w:gridSpan w:val="2"/>
            <w:shd w:val="clear" w:color="auto" w:fill="D5DCE4" w:themeFill="text2" w:themeFillTint="33"/>
          </w:tcPr>
          <w:p w14:paraId="19920C10" w14:textId="77777777" w:rsidR="00185F44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Género</w:t>
            </w:r>
          </w:p>
          <w:p w14:paraId="32C75E2C" w14:textId="5A8D1D95" w:rsidR="00185F44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</w:t>
            </w:r>
            <w:r w:rsidR="007B57DF"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hombre-mujer</w:t>
            </w: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-otro)</w:t>
            </w:r>
          </w:p>
        </w:tc>
        <w:tc>
          <w:tcPr>
            <w:tcW w:w="1276" w:type="dxa"/>
            <w:shd w:val="clear" w:color="auto" w:fill="D5DCE4" w:themeFill="text2" w:themeFillTint="33"/>
          </w:tcPr>
          <w:p w14:paraId="75C56975" w14:textId="35C1D4D6" w:rsidR="00185F44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Edad</w:t>
            </w:r>
            <w:r w:rsidR="003209C6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</w:t>
            </w:r>
            <w:proofErr w:type="spellStart"/>
            <w:r w:rsidR="003209C6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aprox</w:t>
            </w:r>
            <w:proofErr w:type="spellEnd"/>
          </w:p>
        </w:tc>
      </w:tr>
      <w:tr w:rsidR="00841E93" w:rsidRPr="00B47311" w14:paraId="642B5622" w14:textId="316BA3F7" w:rsidTr="002C1685">
        <w:trPr>
          <w:trHeight w:val="156"/>
        </w:trPr>
        <w:tc>
          <w:tcPr>
            <w:tcW w:w="2977" w:type="dxa"/>
            <w:vMerge/>
            <w:tcBorders>
              <w:top w:val="nil"/>
              <w:bottom w:val="nil"/>
            </w:tcBorders>
            <w:shd w:val="clear" w:color="auto" w:fill="D5DCE4" w:themeFill="text2" w:themeFillTint="33"/>
          </w:tcPr>
          <w:p w14:paraId="5B23C8D8" w14:textId="77777777" w:rsidR="00185F44" w:rsidRPr="0082007F" w:rsidRDefault="00185F44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06DCEAE0" w14:textId="08FEE644" w:rsidR="00185F44" w:rsidRPr="0082007F" w:rsidRDefault="00A35EE4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Myriam Cárdenas</w:t>
            </w:r>
          </w:p>
        </w:tc>
        <w:tc>
          <w:tcPr>
            <w:tcW w:w="2611" w:type="dxa"/>
            <w:gridSpan w:val="2"/>
          </w:tcPr>
          <w:p w14:paraId="147CF2B5" w14:textId="512D78FD" w:rsidR="00185F44" w:rsidRPr="0082007F" w:rsidRDefault="00A35EE4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4D9BB4A4" w14:textId="178281B1" w:rsidR="00185F44" w:rsidRPr="0082007F" w:rsidRDefault="009575DF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9 59348475</w:t>
            </w:r>
          </w:p>
        </w:tc>
        <w:tc>
          <w:tcPr>
            <w:tcW w:w="2977" w:type="dxa"/>
            <w:gridSpan w:val="2"/>
          </w:tcPr>
          <w:p w14:paraId="04B4EE0B" w14:textId="6D4986C1" w:rsidR="00185F44" w:rsidRPr="0082007F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097E1B51" w14:textId="5F1A615E" w:rsidR="00185F44" w:rsidRPr="0082007F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55</w:t>
            </w:r>
          </w:p>
        </w:tc>
      </w:tr>
      <w:tr w:rsidR="00DD1F06" w:rsidRPr="00B47311" w14:paraId="77BC6556" w14:textId="77777777" w:rsidTr="002C1685">
        <w:trPr>
          <w:trHeight w:val="156"/>
        </w:trPr>
        <w:tc>
          <w:tcPr>
            <w:tcW w:w="2977" w:type="dxa"/>
            <w:vMerge/>
            <w:tcBorders>
              <w:top w:val="nil"/>
              <w:bottom w:val="nil"/>
            </w:tcBorders>
            <w:shd w:val="clear" w:color="auto" w:fill="D5DCE4" w:themeFill="text2" w:themeFillTint="33"/>
          </w:tcPr>
          <w:p w14:paraId="1B55745F" w14:textId="77777777" w:rsidR="00DD1F06" w:rsidRPr="0082007F" w:rsidRDefault="00DD1F0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385E0E4B" w14:textId="144CD33D" w:rsidR="00DD1F06" w:rsidRPr="0082007F" w:rsidRDefault="00A35EE4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José Rivero</w:t>
            </w:r>
          </w:p>
        </w:tc>
        <w:tc>
          <w:tcPr>
            <w:tcW w:w="2611" w:type="dxa"/>
            <w:gridSpan w:val="2"/>
          </w:tcPr>
          <w:p w14:paraId="0B572C6A" w14:textId="044F6755" w:rsidR="00DD1F06" w:rsidRPr="0082007F" w:rsidRDefault="00A35EE4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Jorge Alessandri I</w:t>
            </w:r>
          </w:p>
        </w:tc>
        <w:tc>
          <w:tcPr>
            <w:tcW w:w="1641" w:type="dxa"/>
          </w:tcPr>
          <w:p w14:paraId="2A4F97D4" w14:textId="492C4434" w:rsidR="00DD1F06" w:rsidRPr="0082007F" w:rsidRDefault="009575DF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9 77612767</w:t>
            </w:r>
          </w:p>
        </w:tc>
        <w:tc>
          <w:tcPr>
            <w:tcW w:w="2977" w:type="dxa"/>
            <w:gridSpan w:val="2"/>
          </w:tcPr>
          <w:p w14:paraId="4A807822" w14:textId="1C9ADA54" w:rsidR="00DD1F06" w:rsidRPr="0082007F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Hombre</w:t>
            </w:r>
          </w:p>
        </w:tc>
        <w:tc>
          <w:tcPr>
            <w:tcW w:w="1276" w:type="dxa"/>
          </w:tcPr>
          <w:p w14:paraId="3D8D7B35" w14:textId="7B3E0FBF" w:rsidR="00DD1F06" w:rsidRPr="0082007F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60</w:t>
            </w:r>
          </w:p>
        </w:tc>
      </w:tr>
      <w:tr w:rsidR="00DD1F06" w:rsidRPr="00B47311" w14:paraId="61A3BD86" w14:textId="77777777" w:rsidTr="002C1685">
        <w:trPr>
          <w:trHeight w:val="156"/>
        </w:trPr>
        <w:tc>
          <w:tcPr>
            <w:tcW w:w="2977" w:type="dxa"/>
            <w:vMerge/>
            <w:tcBorders>
              <w:top w:val="nil"/>
              <w:bottom w:val="nil"/>
            </w:tcBorders>
            <w:shd w:val="clear" w:color="auto" w:fill="D5DCE4" w:themeFill="text2" w:themeFillTint="33"/>
          </w:tcPr>
          <w:p w14:paraId="0C2A5B84" w14:textId="77777777" w:rsidR="00DD1F06" w:rsidRPr="0082007F" w:rsidRDefault="00DD1F0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50058363" w14:textId="1C246F0E" w:rsidR="00DD1F06" w:rsidRPr="0082007F" w:rsidRDefault="00A35EE4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Paola Álvarez</w:t>
            </w:r>
          </w:p>
        </w:tc>
        <w:tc>
          <w:tcPr>
            <w:tcW w:w="2611" w:type="dxa"/>
            <w:gridSpan w:val="2"/>
          </w:tcPr>
          <w:p w14:paraId="7E8E3BC9" w14:textId="2C450A2A" w:rsidR="00DD1F06" w:rsidRPr="0082007F" w:rsidRDefault="00A35EE4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Jorge Alessandri II</w:t>
            </w:r>
          </w:p>
        </w:tc>
        <w:tc>
          <w:tcPr>
            <w:tcW w:w="1641" w:type="dxa"/>
          </w:tcPr>
          <w:p w14:paraId="31989185" w14:textId="3F70ABAB" w:rsidR="00DD1F06" w:rsidRPr="0082007F" w:rsidRDefault="009575DF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9 34852491</w:t>
            </w:r>
          </w:p>
        </w:tc>
        <w:tc>
          <w:tcPr>
            <w:tcW w:w="2977" w:type="dxa"/>
            <w:gridSpan w:val="2"/>
          </w:tcPr>
          <w:p w14:paraId="45136CC3" w14:textId="178C4D5C" w:rsidR="00DD1F06" w:rsidRPr="0082007F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15405FB1" w14:textId="6C194311" w:rsidR="00DD1F06" w:rsidRPr="0082007F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35</w:t>
            </w:r>
          </w:p>
        </w:tc>
      </w:tr>
      <w:tr w:rsidR="00841E93" w:rsidRPr="00B47311" w14:paraId="58D1512A" w14:textId="45EAAB12" w:rsidTr="002C1685">
        <w:trPr>
          <w:trHeight w:val="168"/>
        </w:trPr>
        <w:tc>
          <w:tcPr>
            <w:tcW w:w="2977" w:type="dxa"/>
            <w:vMerge/>
            <w:tcBorders>
              <w:top w:val="nil"/>
              <w:bottom w:val="nil"/>
            </w:tcBorders>
            <w:shd w:val="clear" w:color="auto" w:fill="D5DCE4" w:themeFill="text2" w:themeFillTint="33"/>
          </w:tcPr>
          <w:p w14:paraId="1DC5372D" w14:textId="77777777" w:rsidR="00185F44" w:rsidRPr="0082007F" w:rsidRDefault="00185F44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31E27C8F" w14:textId="05A02455" w:rsidR="00185F44" w:rsidRPr="0082007F" w:rsidRDefault="00A35EE4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Juana Contreras</w:t>
            </w:r>
          </w:p>
        </w:tc>
        <w:tc>
          <w:tcPr>
            <w:tcW w:w="2611" w:type="dxa"/>
            <w:gridSpan w:val="2"/>
          </w:tcPr>
          <w:p w14:paraId="562580B4" w14:textId="7BEC47E6" w:rsidR="00185F44" w:rsidRPr="0082007F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Comité de seguridad Jorge Alessandri I</w:t>
            </w:r>
          </w:p>
        </w:tc>
        <w:tc>
          <w:tcPr>
            <w:tcW w:w="1641" w:type="dxa"/>
          </w:tcPr>
          <w:p w14:paraId="75EA0BD2" w14:textId="340D5E3A" w:rsidR="00185F44" w:rsidRPr="0082007F" w:rsidRDefault="009575DF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9 90547957</w:t>
            </w:r>
          </w:p>
        </w:tc>
        <w:tc>
          <w:tcPr>
            <w:tcW w:w="2977" w:type="dxa"/>
            <w:gridSpan w:val="2"/>
          </w:tcPr>
          <w:p w14:paraId="69B77676" w14:textId="09C65E7A" w:rsidR="00185F44" w:rsidRPr="0082007F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56B1B7AA" w14:textId="3F32504D" w:rsidR="00185F44" w:rsidRPr="0082007F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70</w:t>
            </w:r>
          </w:p>
        </w:tc>
      </w:tr>
      <w:tr w:rsidR="002C1685" w:rsidRPr="00B47311" w14:paraId="375493FA" w14:textId="77777777" w:rsidTr="002C1685">
        <w:trPr>
          <w:trHeight w:val="168"/>
        </w:trPr>
        <w:tc>
          <w:tcPr>
            <w:tcW w:w="2977" w:type="dxa"/>
            <w:tcBorders>
              <w:top w:val="nil"/>
            </w:tcBorders>
            <w:shd w:val="clear" w:color="auto" w:fill="D5DCE4" w:themeFill="text2" w:themeFillTint="33"/>
          </w:tcPr>
          <w:p w14:paraId="7FB4FEC8" w14:textId="77777777" w:rsidR="002C1685" w:rsidRPr="0082007F" w:rsidRDefault="002C1685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5D9F3BB6" w14:textId="64093B1B" w:rsidR="002C1685" w:rsidRDefault="00A35EE4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Jennifer Torres</w:t>
            </w:r>
          </w:p>
        </w:tc>
        <w:tc>
          <w:tcPr>
            <w:tcW w:w="2611" w:type="dxa"/>
            <w:gridSpan w:val="2"/>
          </w:tcPr>
          <w:p w14:paraId="40C2951A" w14:textId="049E66A5" w:rsidR="002C1685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Eleuterio Ramírez</w:t>
            </w:r>
          </w:p>
        </w:tc>
        <w:tc>
          <w:tcPr>
            <w:tcW w:w="1641" w:type="dxa"/>
          </w:tcPr>
          <w:p w14:paraId="03DED413" w14:textId="2DBF5DFA" w:rsidR="002C1685" w:rsidRDefault="009575DF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9 78156722</w:t>
            </w:r>
          </w:p>
        </w:tc>
        <w:tc>
          <w:tcPr>
            <w:tcW w:w="2977" w:type="dxa"/>
            <w:gridSpan w:val="2"/>
          </w:tcPr>
          <w:p w14:paraId="167A9746" w14:textId="64BE7065" w:rsidR="002C1685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780A1F02" w14:textId="06A0D4D9" w:rsidR="002C1685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DC4044" w:rsidRPr="00B47311" w14:paraId="78CF69C6" w14:textId="7ADFE4B3" w:rsidTr="003209C6">
        <w:tc>
          <w:tcPr>
            <w:tcW w:w="2977" w:type="dxa"/>
            <w:vMerge w:val="restart"/>
            <w:shd w:val="clear" w:color="auto" w:fill="D5DCE4" w:themeFill="text2" w:themeFillTint="33"/>
          </w:tcPr>
          <w:p w14:paraId="0B25A314" w14:textId="75D02D5B" w:rsidR="00185F44" w:rsidRPr="0082007F" w:rsidRDefault="00185F44" w:rsidP="00185F44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Integrantes de la mesa barrial o comunitaria</w:t>
            </w:r>
          </w:p>
          <w:p w14:paraId="203CD3CF" w14:textId="77777777" w:rsidR="00185F44" w:rsidRDefault="00185F44" w:rsidP="00185F44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  <w:p w14:paraId="45A367B6" w14:textId="1A829FE5" w:rsidR="002104C9" w:rsidRPr="0082007F" w:rsidRDefault="002104C9" w:rsidP="00185F44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  <w:shd w:val="clear" w:color="auto" w:fill="D5DCE4" w:themeFill="text2" w:themeFillTint="33"/>
          </w:tcPr>
          <w:p w14:paraId="28CE8ABC" w14:textId="605161F7" w:rsidR="00185F44" w:rsidRPr="0082007F" w:rsidRDefault="00185F44" w:rsidP="0082007F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Nombre</w:t>
            </w:r>
          </w:p>
        </w:tc>
        <w:tc>
          <w:tcPr>
            <w:tcW w:w="2611" w:type="dxa"/>
            <w:gridSpan w:val="2"/>
            <w:shd w:val="clear" w:color="auto" w:fill="D5DCE4" w:themeFill="text2" w:themeFillTint="33"/>
          </w:tcPr>
          <w:p w14:paraId="43313CB0" w14:textId="77777777" w:rsidR="007B57DF" w:rsidRPr="0082007F" w:rsidRDefault="00185F44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Organización </w:t>
            </w:r>
          </w:p>
          <w:p w14:paraId="16AD0B11" w14:textId="568E166C" w:rsidR="00185F44" w:rsidRPr="0082007F" w:rsidRDefault="00185F44" w:rsidP="0082007F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(si corresponde)</w:t>
            </w:r>
          </w:p>
        </w:tc>
        <w:tc>
          <w:tcPr>
            <w:tcW w:w="1641" w:type="dxa"/>
            <w:shd w:val="clear" w:color="auto" w:fill="D5DCE4" w:themeFill="text2" w:themeFillTint="33"/>
          </w:tcPr>
          <w:p w14:paraId="078E4A92" w14:textId="76F2B858" w:rsidR="00185F44" w:rsidRPr="0082007F" w:rsidRDefault="00185F44" w:rsidP="0082007F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Teléfono</w:t>
            </w:r>
          </w:p>
        </w:tc>
        <w:tc>
          <w:tcPr>
            <w:tcW w:w="2977" w:type="dxa"/>
            <w:gridSpan w:val="2"/>
            <w:shd w:val="clear" w:color="auto" w:fill="D5DCE4" w:themeFill="text2" w:themeFillTint="33"/>
          </w:tcPr>
          <w:p w14:paraId="47516B79" w14:textId="77777777" w:rsidR="00185F44" w:rsidRPr="0082007F" w:rsidRDefault="00185F44" w:rsidP="00185F44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Género</w:t>
            </w:r>
          </w:p>
          <w:p w14:paraId="7DD1FA4E" w14:textId="5D625307" w:rsidR="00185F44" w:rsidRPr="0082007F" w:rsidRDefault="00185F44" w:rsidP="0082007F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</w:t>
            </w:r>
            <w:r w:rsidR="007B57DF"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hombre-mujer- </w:t>
            </w: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otro)</w:t>
            </w:r>
          </w:p>
        </w:tc>
        <w:tc>
          <w:tcPr>
            <w:tcW w:w="1276" w:type="dxa"/>
            <w:shd w:val="clear" w:color="auto" w:fill="D5DCE4" w:themeFill="text2" w:themeFillTint="33"/>
          </w:tcPr>
          <w:p w14:paraId="7A558F19" w14:textId="691BF45B" w:rsidR="00185F44" w:rsidRPr="0082007F" w:rsidRDefault="00185F44" w:rsidP="0082007F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Edad</w:t>
            </w:r>
            <w:r w:rsidR="003209C6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</w:t>
            </w:r>
            <w:proofErr w:type="spellStart"/>
            <w:r w:rsidR="003209C6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aprox</w:t>
            </w:r>
            <w:proofErr w:type="spellEnd"/>
          </w:p>
        </w:tc>
      </w:tr>
      <w:tr w:rsidR="00841E93" w:rsidRPr="00B47311" w14:paraId="6EB09B87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5336DDE4" w14:textId="3A1D251D" w:rsidR="00185F44" w:rsidRPr="0082007F" w:rsidDel="002138C4" w:rsidRDefault="00185F44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7AEB650B" w14:textId="73B4ECD3" w:rsidR="00185F44" w:rsidRPr="0082007F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Edelmira Ortega</w:t>
            </w:r>
          </w:p>
        </w:tc>
        <w:tc>
          <w:tcPr>
            <w:tcW w:w="2611" w:type="dxa"/>
            <w:gridSpan w:val="2"/>
          </w:tcPr>
          <w:p w14:paraId="33904272" w14:textId="712E1A87" w:rsidR="00185F44" w:rsidRPr="0082007F" w:rsidRDefault="00D0568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Jorge Alessandri II</w:t>
            </w:r>
          </w:p>
        </w:tc>
        <w:tc>
          <w:tcPr>
            <w:tcW w:w="1641" w:type="dxa"/>
          </w:tcPr>
          <w:p w14:paraId="4051D52C" w14:textId="06F338F1" w:rsidR="00185F44" w:rsidRPr="0082007F" w:rsidRDefault="009575DF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1E6BD6F2" w14:textId="11B3238F" w:rsidR="00185F44" w:rsidRPr="0082007F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2A21D337" w14:textId="13DC2FC6" w:rsidR="00185F44" w:rsidRPr="0082007F" w:rsidRDefault="00D0568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50</w:t>
            </w:r>
          </w:p>
        </w:tc>
      </w:tr>
      <w:tr w:rsidR="00DC367E" w:rsidRPr="00B47311" w14:paraId="3CA363A1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0A05B024" w14:textId="77777777" w:rsidR="00DC367E" w:rsidRPr="0082007F" w:rsidDel="002138C4" w:rsidRDefault="00DC367E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17430BEE" w14:textId="59E14507" w:rsidR="00DC367E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Paola Toledo</w:t>
            </w:r>
          </w:p>
        </w:tc>
        <w:tc>
          <w:tcPr>
            <w:tcW w:w="2611" w:type="dxa"/>
            <w:gridSpan w:val="2"/>
          </w:tcPr>
          <w:p w14:paraId="022D5B71" w14:textId="10BC8F21" w:rsidR="00DC367E" w:rsidRDefault="00D0568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Jorge Alessandri II</w:t>
            </w:r>
          </w:p>
        </w:tc>
        <w:tc>
          <w:tcPr>
            <w:tcW w:w="1641" w:type="dxa"/>
          </w:tcPr>
          <w:p w14:paraId="2119B773" w14:textId="3BDC371D" w:rsidR="00DC367E" w:rsidRPr="0082007F" w:rsidRDefault="009575DF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729F6F7F" w14:textId="6F043D22" w:rsidR="00DC367E" w:rsidRPr="0082007F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69855F3C" w14:textId="1EA41B3E" w:rsidR="00DC367E" w:rsidRPr="0082007F" w:rsidRDefault="00D0568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35</w:t>
            </w:r>
          </w:p>
        </w:tc>
      </w:tr>
      <w:tr w:rsidR="00DC367E" w:rsidRPr="00B47311" w14:paraId="57B290F8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4145BAEA" w14:textId="77777777" w:rsidR="00DC367E" w:rsidRPr="0082007F" w:rsidDel="002138C4" w:rsidRDefault="00DC367E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2B208CCF" w14:textId="1FCD3FDF" w:rsidR="00DC367E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Teresa </w:t>
            </w:r>
            <w:proofErr w:type="spellStart"/>
            <w:r>
              <w:rPr>
                <w:rFonts w:ascii="Verdana" w:hAnsi="Verdana" w:cstheme="minorHAnsi"/>
                <w:b/>
                <w:sz w:val="20"/>
                <w:szCs w:val="20"/>
              </w:rPr>
              <w:t>Pavez</w:t>
            </w:r>
            <w:proofErr w:type="spellEnd"/>
          </w:p>
        </w:tc>
        <w:tc>
          <w:tcPr>
            <w:tcW w:w="2611" w:type="dxa"/>
            <w:gridSpan w:val="2"/>
          </w:tcPr>
          <w:p w14:paraId="1AC6A6F6" w14:textId="2CCB8FA0" w:rsidR="00DC367E" w:rsidRDefault="00D0568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Jorge Alessandri II</w:t>
            </w:r>
          </w:p>
        </w:tc>
        <w:tc>
          <w:tcPr>
            <w:tcW w:w="1641" w:type="dxa"/>
          </w:tcPr>
          <w:p w14:paraId="51FFE2F7" w14:textId="0A3B2AE8" w:rsidR="00DC367E" w:rsidRPr="0082007F" w:rsidRDefault="009575DF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60B2EF07" w14:textId="326ECD8D" w:rsidR="00DC367E" w:rsidRPr="0082007F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4B88BC74" w14:textId="7EE366C6" w:rsidR="00DC367E" w:rsidRPr="0082007F" w:rsidRDefault="00D0568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DC367E" w:rsidRPr="00B47311" w14:paraId="04C28A49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704333B9" w14:textId="77777777" w:rsidR="00DC367E" w:rsidRPr="0082007F" w:rsidDel="002138C4" w:rsidRDefault="00DC367E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5D242CA0" w14:textId="1C979739" w:rsidR="00DC367E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Marta Badilla</w:t>
            </w:r>
          </w:p>
        </w:tc>
        <w:tc>
          <w:tcPr>
            <w:tcW w:w="2611" w:type="dxa"/>
            <w:gridSpan w:val="2"/>
          </w:tcPr>
          <w:p w14:paraId="4FD0F008" w14:textId="10934E36" w:rsidR="00DC367E" w:rsidRDefault="00D0568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Jorge Alessandri I</w:t>
            </w:r>
          </w:p>
        </w:tc>
        <w:tc>
          <w:tcPr>
            <w:tcW w:w="1641" w:type="dxa"/>
          </w:tcPr>
          <w:p w14:paraId="1D95510E" w14:textId="2CA2F7E7" w:rsidR="00DC367E" w:rsidRPr="0082007F" w:rsidRDefault="009575DF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9 75982738</w:t>
            </w:r>
          </w:p>
        </w:tc>
        <w:tc>
          <w:tcPr>
            <w:tcW w:w="2977" w:type="dxa"/>
            <w:gridSpan w:val="2"/>
          </w:tcPr>
          <w:p w14:paraId="04533A04" w14:textId="402CCF4A" w:rsidR="00DC367E" w:rsidRPr="0082007F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07E55A36" w14:textId="3C7E7B56" w:rsidR="00DC367E" w:rsidRPr="0082007F" w:rsidRDefault="00D0568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45</w:t>
            </w:r>
          </w:p>
        </w:tc>
      </w:tr>
      <w:tr w:rsidR="00DC367E" w:rsidRPr="00B47311" w14:paraId="714B1941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17EDCB53" w14:textId="77777777" w:rsidR="00DC367E" w:rsidRPr="0082007F" w:rsidDel="002138C4" w:rsidRDefault="00DC367E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189DEA33" w14:textId="1473ED31" w:rsidR="00DC367E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Rosa Villar</w:t>
            </w:r>
          </w:p>
        </w:tc>
        <w:tc>
          <w:tcPr>
            <w:tcW w:w="2611" w:type="dxa"/>
            <w:gridSpan w:val="2"/>
          </w:tcPr>
          <w:p w14:paraId="7D2E5F18" w14:textId="01206350" w:rsidR="00DC367E" w:rsidRDefault="00D0568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Jorge Alessandri I</w:t>
            </w:r>
          </w:p>
        </w:tc>
        <w:tc>
          <w:tcPr>
            <w:tcW w:w="1641" w:type="dxa"/>
          </w:tcPr>
          <w:p w14:paraId="7703213D" w14:textId="0428D257" w:rsidR="00DC367E" w:rsidRPr="0082007F" w:rsidRDefault="009575DF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9 88517400</w:t>
            </w:r>
          </w:p>
        </w:tc>
        <w:tc>
          <w:tcPr>
            <w:tcW w:w="2977" w:type="dxa"/>
            <w:gridSpan w:val="2"/>
          </w:tcPr>
          <w:p w14:paraId="4E1F1560" w14:textId="43BC6DD7" w:rsidR="00DC367E" w:rsidRPr="0082007F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1983D33A" w14:textId="68E046F5" w:rsidR="00DC367E" w:rsidRPr="0082007F" w:rsidRDefault="00D0568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60</w:t>
            </w:r>
          </w:p>
        </w:tc>
      </w:tr>
      <w:tr w:rsidR="00DC367E" w:rsidRPr="00B47311" w14:paraId="6E5DDF7F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6881AE24" w14:textId="77777777" w:rsidR="00DC367E" w:rsidRPr="0082007F" w:rsidDel="002138C4" w:rsidRDefault="00DC367E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52029835" w14:textId="2F45E411" w:rsidR="00DC367E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Luisa Moraga</w:t>
            </w:r>
          </w:p>
        </w:tc>
        <w:tc>
          <w:tcPr>
            <w:tcW w:w="2611" w:type="dxa"/>
            <w:gridSpan w:val="2"/>
          </w:tcPr>
          <w:p w14:paraId="48961021" w14:textId="528EA849" w:rsidR="00DC367E" w:rsidRDefault="00D0568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Jorge Alessandri II</w:t>
            </w:r>
          </w:p>
        </w:tc>
        <w:tc>
          <w:tcPr>
            <w:tcW w:w="1641" w:type="dxa"/>
          </w:tcPr>
          <w:p w14:paraId="3FF5AAE3" w14:textId="24A0E1A9" w:rsidR="00DC367E" w:rsidRPr="0082007F" w:rsidRDefault="009575DF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9 88959210</w:t>
            </w:r>
          </w:p>
        </w:tc>
        <w:tc>
          <w:tcPr>
            <w:tcW w:w="2977" w:type="dxa"/>
            <w:gridSpan w:val="2"/>
          </w:tcPr>
          <w:p w14:paraId="4EA9ABB1" w14:textId="6F22B22B" w:rsidR="00DC367E" w:rsidRPr="0082007F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5E2C8E59" w14:textId="7F252130" w:rsidR="00DC367E" w:rsidRPr="0082007F" w:rsidRDefault="00D0568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60</w:t>
            </w:r>
          </w:p>
        </w:tc>
      </w:tr>
      <w:tr w:rsidR="00B334E6" w:rsidRPr="00B47311" w14:paraId="597D82DE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78073CEC" w14:textId="77777777" w:rsidR="00B334E6" w:rsidRPr="0082007F" w:rsidDel="002138C4" w:rsidRDefault="00B334E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48B910FC" w14:textId="3D924E20" w:rsidR="00B334E6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Ingrid Paredes</w:t>
            </w:r>
          </w:p>
        </w:tc>
        <w:tc>
          <w:tcPr>
            <w:tcW w:w="2611" w:type="dxa"/>
            <w:gridSpan w:val="2"/>
          </w:tcPr>
          <w:p w14:paraId="7ECD7912" w14:textId="45DAE983" w:rsidR="00B334E6" w:rsidRDefault="00D0568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Jorge Alessandri II</w:t>
            </w:r>
          </w:p>
        </w:tc>
        <w:tc>
          <w:tcPr>
            <w:tcW w:w="1641" w:type="dxa"/>
          </w:tcPr>
          <w:p w14:paraId="2BAAAC77" w14:textId="65173A97" w:rsidR="00B334E6" w:rsidRPr="0082007F" w:rsidRDefault="009575DF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9 68643310</w:t>
            </w:r>
          </w:p>
        </w:tc>
        <w:tc>
          <w:tcPr>
            <w:tcW w:w="2977" w:type="dxa"/>
            <w:gridSpan w:val="2"/>
          </w:tcPr>
          <w:p w14:paraId="4DA70DB2" w14:textId="72C2FBDA" w:rsidR="00B334E6" w:rsidRPr="0082007F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1CC555E9" w14:textId="4AE3B6BE" w:rsidR="00B334E6" w:rsidRPr="0082007F" w:rsidRDefault="00D0568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35</w:t>
            </w:r>
          </w:p>
        </w:tc>
      </w:tr>
      <w:tr w:rsidR="00B334E6" w:rsidRPr="00B47311" w14:paraId="141BDBFD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6FAB7962" w14:textId="77777777" w:rsidR="00B334E6" w:rsidRPr="0082007F" w:rsidDel="002138C4" w:rsidRDefault="00B334E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205C95AC" w14:textId="703C0119" w:rsidR="00B334E6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Inés Mansilla</w:t>
            </w:r>
          </w:p>
        </w:tc>
        <w:tc>
          <w:tcPr>
            <w:tcW w:w="2611" w:type="dxa"/>
            <w:gridSpan w:val="2"/>
          </w:tcPr>
          <w:p w14:paraId="1AE69EB6" w14:textId="7A3D2898" w:rsidR="00B334E6" w:rsidRDefault="00D0568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Jorge Alessandri II</w:t>
            </w:r>
          </w:p>
        </w:tc>
        <w:tc>
          <w:tcPr>
            <w:tcW w:w="1641" w:type="dxa"/>
          </w:tcPr>
          <w:p w14:paraId="1C635A93" w14:textId="659D5427" w:rsidR="00B334E6" w:rsidRPr="0082007F" w:rsidRDefault="009575DF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9 58392186</w:t>
            </w:r>
          </w:p>
        </w:tc>
        <w:tc>
          <w:tcPr>
            <w:tcW w:w="2977" w:type="dxa"/>
            <w:gridSpan w:val="2"/>
          </w:tcPr>
          <w:p w14:paraId="2A96848F" w14:textId="266839FE" w:rsidR="00B334E6" w:rsidRPr="0082007F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6B681C8A" w14:textId="4F3143B5" w:rsidR="00B334E6" w:rsidRPr="0082007F" w:rsidRDefault="00D0568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35</w:t>
            </w:r>
          </w:p>
        </w:tc>
      </w:tr>
      <w:tr w:rsidR="00B334E6" w:rsidRPr="00B47311" w14:paraId="433679F5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24E2289C" w14:textId="77777777" w:rsidR="00B334E6" w:rsidRPr="0082007F" w:rsidDel="002138C4" w:rsidRDefault="00B334E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133CB1F4" w14:textId="3669066F" w:rsidR="00B334E6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Freddy Ríos</w:t>
            </w:r>
          </w:p>
        </w:tc>
        <w:tc>
          <w:tcPr>
            <w:tcW w:w="2611" w:type="dxa"/>
            <w:gridSpan w:val="2"/>
          </w:tcPr>
          <w:p w14:paraId="1A83A9D8" w14:textId="174B3F8A" w:rsidR="00B334E6" w:rsidRDefault="00D0568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Jorge Alessandri II</w:t>
            </w:r>
          </w:p>
        </w:tc>
        <w:tc>
          <w:tcPr>
            <w:tcW w:w="1641" w:type="dxa"/>
          </w:tcPr>
          <w:p w14:paraId="481792E4" w14:textId="5FB241B2" w:rsidR="00B334E6" w:rsidRPr="0082007F" w:rsidRDefault="009575DF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4B6B2359" w14:textId="21B50C5B" w:rsidR="00B334E6" w:rsidRPr="0082007F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Hombre</w:t>
            </w:r>
          </w:p>
        </w:tc>
        <w:tc>
          <w:tcPr>
            <w:tcW w:w="1276" w:type="dxa"/>
          </w:tcPr>
          <w:p w14:paraId="6837E419" w14:textId="715C0209" w:rsidR="00B334E6" w:rsidRPr="0082007F" w:rsidRDefault="00D0568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B334E6" w:rsidRPr="00B47311" w14:paraId="1C3277C8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7CCE0FF3" w14:textId="77777777" w:rsidR="00B334E6" w:rsidRPr="0082007F" w:rsidDel="002138C4" w:rsidRDefault="00B334E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0846C85B" w14:textId="437DB585" w:rsidR="00B334E6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theme="minorHAnsi"/>
                <w:b/>
                <w:sz w:val="20"/>
                <w:szCs w:val="20"/>
              </w:rPr>
              <w:t>Ereluira</w:t>
            </w:r>
            <w:proofErr w:type="spellEnd"/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 Ortega</w:t>
            </w:r>
          </w:p>
        </w:tc>
        <w:tc>
          <w:tcPr>
            <w:tcW w:w="2611" w:type="dxa"/>
            <w:gridSpan w:val="2"/>
          </w:tcPr>
          <w:p w14:paraId="1E80EDE7" w14:textId="3CD14F66" w:rsidR="00B334E6" w:rsidRDefault="00D0568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Jorge Alessandri II</w:t>
            </w:r>
          </w:p>
        </w:tc>
        <w:tc>
          <w:tcPr>
            <w:tcW w:w="1641" w:type="dxa"/>
          </w:tcPr>
          <w:p w14:paraId="53337C27" w14:textId="548F2839" w:rsidR="00B334E6" w:rsidRPr="0082007F" w:rsidRDefault="009575DF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792EB7B6" w14:textId="627FB63B" w:rsidR="00B334E6" w:rsidRPr="0082007F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104AAF44" w14:textId="79352976" w:rsidR="00B334E6" w:rsidRPr="0082007F" w:rsidRDefault="00D0568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65</w:t>
            </w:r>
          </w:p>
        </w:tc>
      </w:tr>
      <w:tr w:rsidR="00B334E6" w:rsidRPr="00B47311" w14:paraId="242CEB0E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1D96DB30" w14:textId="77777777" w:rsidR="00B334E6" w:rsidRPr="0082007F" w:rsidDel="002138C4" w:rsidRDefault="00B334E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3F637796" w14:textId="308CD3A1" w:rsidR="00B334E6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Angélica Carillo</w:t>
            </w:r>
          </w:p>
        </w:tc>
        <w:tc>
          <w:tcPr>
            <w:tcW w:w="2611" w:type="dxa"/>
            <w:gridSpan w:val="2"/>
          </w:tcPr>
          <w:p w14:paraId="65EF8357" w14:textId="016E3C78" w:rsidR="00B334E6" w:rsidRDefault="00D0568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Eleuterio Ramírez</w:t>
            </w:r>
          </w:p>
        </w:tc>
        <w:tc>
          <w:tcPr>
            <w:tcW w:w="1641" w:type="dxa"/>
          </w:tcPr>
          <w:p w14:paraId="308E963F" w14:textId="1306F564" w:rsidR="00B334E6" w:rsidRPr="0082007F" w:rsidRDefault="009575DF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6926A91B" w14:textId="06024FA2" w:rsidR="00B334E6" w:rsidRPr="0082007F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0B324FD2" w14:textId="04F4BF7F" w:rsidR="00B334E6" w:rsidRPr="0082007F" w:rsidRDefault="00D0568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D05689" w:rsidRPr="00B47311" w14:paraId="7A28FA22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44E7B9A0" w14:textId="77777777" w:rsidR="00D05689" w:rsidRPr="0082007F" w:rsidDel="002138C4" w:rsidRDefault="00D05689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08C90632" w14:textId="416F5859" w:rsidR="00D05689" w:rsidRDefault="00D0568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Joana Muñoz</w:t>
            </w:r>
          </w:p>
        </w:tc>
        <w:tc>
          <w:tcPr>
            <w:tcW w:w="2611" w:type="dxa"/>
            <w:gridSpan w:val="2"/>
          </w:tcPr>
          <w:p w14:paraId="22FF6231" w14:textId="60A6D6F2" w:rsidR="00D05689" w:rsidRDefault="00D0568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Eleuterio Ramírez</w:t>
            </w:r>
          </w:p>
        </w:tc>
        <w:tc>
          <w:tcPr>
            <w:tcW w:w="1641" w:type="dxa"/>
          </w:tcPr>
          <w:p w14:paraId="3A66A3DB" w14:textId="0A961BC1" w:rsidR="00D05689" w:rsidRPr="0082007F" w:rsidRDefault="009575DF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9 78951943</w:t>
            </w:r>
          </w:p>
        </w:tc>
        <w:tc>
          <w:tcPr>
            <w:tcW w:w="2977" w:type="dxa"/>
            <w:gridSpan w:val="2"/>
          </w:tcPr>
          <w:p w14:paraId="0EA8C8ED" w14:textId="77777777" w:rsidR="00D05689" w:rsidRDefault="00D0568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7C30E0B2" w14:textId="40D3E7A1" w:rsidR="00D05689" w:rsidRPr="0082007F" w:rsidRDefault="00D0568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E15B3B" w:rsidRPr="00B47311" w14:paraId="2FEA42D6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5E933D9A" w14:textId="77777777" w:rsidR="00E15B3B" w:rsidRPr="0082007F" w:rsidDel="002138C4" w:rsidRDefault="00E15B3B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51AF22FF" w14:textId="02EEF989" w:rsidR="00E15B3B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Solange Riquelme</w:t>
            </w:r>
          </w:p>
        </w:tc>
        <w:tc>
          <w:tcPr>
            <w:tcW w:w="2611" w:type="dxa"/>
            <w:gridSpan w:val="2"/>
          </w:tcPr>
          <w:p w14:paraId="46DE799C" w14:textId="0114583A" w:rsidR="00E15B3B" w:rsidRDefault="00D0568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Eleuterio Ramírez</w:t>
            </w:r>
          </w:p>
        </w:tc>
        <w:tc>
          <w:tcPr>
            <w:tcW w:w="1641" w:type="dxa"/>
          </w:tcPr>
          <w:p w14:paraId="5FEC41DE" w14:textId="457C9F59" w:rsidR="00E15B3B" w:rsidRPr="0082007F" w:rsidRDefault="009575DF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9 45037223</w:t>
            </w:r>
          </w:p>
        </w:tc>
        <w:tc>
          <w:tcPr>
            <w:tcW w:w="2977" w:type="dxa"/>
            <w:gridSpan w:val="2"/>
          </w:tcPr>
          <w:p w14:paraId="05A7C695" w14:textId="04D8B608" w:rsidR="00E15B3B" w:rsidRPr="0082007F" w:rsidRDefault="002104C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1079E8F2" w14:textId="27DCDEAD" w:rsidR="00E15B3B" w:rsidRPr="0082007F" w:rsidRDefault="00D0568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55</w:t>
            </w:r>
          </w:p>
        </w:tc>
      </w:tr>
      <w:tr w:rsidR="002104C9" w:rsidRPr="00B47311" w14:paraId="7C0597C7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4CF0C505" w14:textId="77777777" w:rsidR="002104C9" w:rsidRPr="0082007F" w:rsidDel="002138C4" w:rsidRDefault="002104C9" w:rsidP="002104C9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4BC33CF0" w14:textId="43F19E42" w:rsidR="002104C9" w:rsidRDefault="002104C9" w:rsidP="002104C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Patricio </w:t>
            </w:r>
            <w:proofErr w:type="spellStart"/>
            <w:r>
              <w:rPr>
                <w:rFonts w:ascii="Verdana" w:hAnsi="Verdana" w:cstheme="minorHAnsi"/>
                <w:b/>
                <w:sz w:val="20"/>
                <w:szCs w:val="20"/>
              </w:rPr>
              <w:t>Gavilez</w:t>
            </w:r>
            <w:proofErr w:type="spellEnd"/>
          </w:p>
        </w:tc>
        <w:tc>
          <w:tcPr>
            <w:tcW w:w="2611" w:type="dxa"/>
            <w:gridSpan w:val="2"/>
          </w:tcPr>
          <w:p w14:paraId="1C05A126" w14:textId="0489591A" w:rsidR="002104C9" w:rsidRDefault="00D05689" w:rsidP="002104C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Eleuterio Ramírez</w:t>
            </w:r>
          </w:p>
        </w:tc>
        <w:tc>
          <w:tcPr>
            <w:tcW w:w="1641" w:type="dxa"/>
          </w:tcPr>
          <w:p w14:paraId="1F04001B" w14:textId="58F9F352" w:rsidR="002104C9" w:rsidRPr="0082007F" w:rsidRDefault="009575DF" w:rsidP="002104C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7784C25A" w14:textId="03BA427E" w:rsidR="002104C9" w:rsidRPr="0082007F" w:rsidRDefault="002104C9" w:rsidP="002104C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Hombre</w:t>
            </w:r>
          </w:p>
        </w:tc>
        <w:tc>
          <w:tcPr>
            <w:tcW w:w="1276" w:type="dxa"/>
          </w:tcPr>
          <w:p w14:paraId="3B20FFE4" w14:textId="37C08FCF" w:rsidR="002104C9" w:rsidRPr="0082007F" w:rsidRDefault="00D05689" w:rsidP="002104C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55</w:t>
            </w:r>
          </w:p>
        </w:tc>
      </w:tr>
      <w:tr w:rsidR="002104C9" w:rsidRPr="00B47311" w14:paraId="44305206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21701D90" w14:textId="77777777" w:rsidR="002104C9" w:rsidRPr="0082007F" w:rsidDel="002138C4" w:rsidRDefault="002104C9" w:rsidP="002104C9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652AD595" w14:textId="6F73139D" w:rsidR="002104C9" w:rsidRDefault="002104C9" w:rsidP="002104C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Carola González</w:t>
            </w:r>
          </w:p>
        </w:tc>
        <w:tc>
          <w:tcPr>
            <w:tcW w:w="2611" w:type="dxa"/>
            <w:gridSpan w:val="2"/>
          </w:tcPr>
          <w:p w14:paraId="37509EC7" w14:textId="242BFE7C" w:rsidR="002104C9" w:rsidRDefault="00D05689" w:rsidP="002104C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Eleuterio Ramírez</w:t>
            </w:r>
          </w:p>
        </w:tc>
        <w:tc>
          <w:tcPr>
            <w:tcW w:w="1641" w:type="dxa"/>
          </w:tcPr>
          <w:p w14:paraId="2AE8167B" w14:textId="4181895C" w:rsidR="002104C9" w:rsidRPr="0082007F" w:rsidRDefault="009575DF" w:rsidP="002104C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9 59438560</w:t>
            </w:r>
          </w:p>
        </w:tc>
        <w:tc>
          <w:tcPr>
            <w:tcW w:w="2977" w:type="dxa"/>
            <w:gridSpan w:val="2"/>
          </w:tcPr>
          <w:p w14:paraId="24B32C86" w14:textId="15CA6093" w:rsidR="002104C9" w:rsidRPr="0082007F" w:rsidRDefault="002104C9" w:rsidP="002104C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Hombre</w:t>
            </w:r>
          </w:p>
        </w:tc>
        <w:tc>
          <w:tcPr>
            <w:tcW w:w="1276" w:type="dxa"/>
          </w:tcPr>
          <w:p w14:paraId="08BFE13B" w14:textId="1CCA8798" w:rsidR="002104C9" w:rsidRPr="0082007F" w:rsidRDefault="00D05689" w:rsidP="002104C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45</w:t>
            </w:r>
          </w:p>
        </w:tc>
      </w:tr>
      <w:tr w:rsidR="002104C9" w:rsidRPr="00B47311" w14:paraId="2A50DAE1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78F5C0F9" w14:textId="77777777" w:rsidR="002104C9" w:rsidRPr="0082007F" w:rsidDel="002138C4" w:rsidRDefault="002104C9" w:rsidP="002104C9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06F90A38" w14:textId="2CC44F12" w:rsidR="002104C9" w:rsidRDefault="002104C9" w:rsidP="002104C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Víctor Melo</w:t>
            </w:r>
          </w:p>
        </w:tc>
        <w:tc>
          <w:tcPr>
            <w:tcW w:w="2611" w:type="dxa"/>
            <w:gridSpan w:val="2"/>
          </w:tcPr>
          <w:p w14:paraId="1B09C044" w14:textId="46CE9752" w:rsidR="002104C9" w:rsidRDefault="00D05689" w:rsidP="002104C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Eleuterio Ramírez</w:t>
            </w:r>
          </w:p>
        </w:tc>
        <w:tc>
          <w:tcPr>
            <w:tcW w:w="1641" w:type="dxa"/>
          </w:tcPr>
          <w:p w14:paraId="6021B3D6" w14:textId="7BC8A811" w:rsidR="002104C9" w:rsidRPr="0082007F" w:rsidRDefault="009575DF" w:rsidP="002104C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9 37445172</w:t>
            </w:r>
          </w:p>
        </w:tc>
        <w:tc>
          <w:tcPr>
            <w:tcW w:w="2977" w:type="dxa"/>
            <w:gridSpan w:val="2"/>
          </w:tcPr>
          <w:p w14:paraId="07FD0F5B" w14:textId="437AC3F5" w:rsidR="002104C9" w:rsidRPr="0082007F" w:rsidRDefault="002104C9" w:rsidP="002104C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Hombre</w:t>
            </w:r>
          </w:p>
        </w:tc>
        <w:tc>
          <w:tcPr>
            <w:tcW w:w="1276" w:type="dxa"/>
          </w:tcPr>
          <w:p w14:paraId="1242DE25" w14:textId="15F54268" w:rsidR="002104C9" w:rsidRPr="0082007F" w:rsidRDefault="00D05689" w:rsidP="002104C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45</w:t>
            </w:r>
          </w:p>
        </w:tc>
      </w:tr>
      <w:tr w:rsidR="009575DF" w:rsidRPr="00B47311" w14:paraId="2982D06D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13318385" w14:textId="77777777" w:rsidR="009575DF" w:rsidRPr="0082007F" w:rsidDel="002138C4" w:rsidRDefault="009575DF" w:rsidP="009575DF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6D8F4A06" w14:textId="54900DD0" w:rsidR="009575D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Myriam Cárdenas</w:t>
            </w:r>
          </w:p>
        </w:tc>
        <w:tc>
          <w:tcPr>
            <w:tcW w:w="2611" w:type="dxa"/>
            <w:gridSpan w:val="2"/>
          </w:tcPr>
          <w:p w14:paraId="2D17B7AD" w14:textId="356EDA6D" w:rsidR="009575D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01EE261E" w14:textId="58DC3574" w:rsidR="009575DF" w:rsidRPr="0082007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9 59348475</w:t>
            </w:r>
          </w:p>
        </w:tc>
        <w:tc>
          <w:tcPr>
            <w:tcW w:w="2977" w:type="dxa"/>
            <w:gridSpan w:val="2"/>
          </w:tcPr>
          <w:p w14:paraId="2838FE34" w14:textId="78BE56B8" w:rsidR="009575DF" w:rsidRPr="0082007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2D7CD84D" w14:textId="3911C9DB" w:rsidR="009575DF" w:rsidRPr="0082007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55</w:t>
            </w:r>
          </w:p>
        </w:tc>
      </w:tr>
      <w:tr w:rsidR="009575DF" w:rsidRPr="00B47311" w14:paraId="2B3019C1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72CC58A7" w14:textId="77777777" w:rsidR="009575DF" w:rsidRPr="0082007F" w:rsidDel="002138C4" w:rsidRDefault="009575DF" w:rsidP="009575DF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2471F19C" w14:textId="7A799785" w:rsidR="009575D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José Rivero</w:t>
            </w:r>
          </w:p>
        </w:tc>
        <w:tc>
          <w:tcPr>
            <w:tcW w:w="2611" w:type="dxa"/>
            <w:gridSpan w:val="2"/>
          </w:tcPr>
          <w:p w14:paraId="424EB9B9" w14:textId="25B6B5AA" w:rsidR="009575D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Jorge Alessandri I</w:t>
            </w:r>
          </w:p>
        </w:tc>
        <w:tc>
          <w:tcPr>
            <w:tcW w:w="1641" w:type="dxa"/>
          </w:tcPr>
          <w:p w14:paraId="6137D60E" w14:textId="12FB8BAB" w:rsidR="009575DF" w:rsidRPr="0082007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9 77612767</w:t>
            </w:r>
          </w:p>
        </w:tc>
        <w:tc>
          <w:tcPr>
            <w:tcW w:w="2977" w:type="dxa"/>
            <w:gridSpan w:val="2"/>
          </w:tcPr>
          <w:p w14:paraId="361BCDD9" w14:textId="6D640768" w:rsidR="009575DF" w:rsidRPr="0082007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Hombre</w:t>
            </w:r>
          </w:p>
        </w:tc>
        <w:tc>
          <w:tcPr>
            <w:tcW w:w="1276" w:type="dxa"/>
          </w:tcPr>
          <w:p w14:paraId="63B4D3D9" w14:textId="317D1A04" w:rsidR="009575DF" w:rsidRPr="0082007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60</w:t>
            </w:r>
          </w:p>
        </w:tc>
      </w:tr>
      <w:tr w:rsidR="009575DF" w:rsidRPr="00B47311" w14:paraId="3EE3150D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106B7672" w14:textId="77777777" w:rsidR="009575DF" w:rsidRPr="0082007F" w:rsidDel="002138C4" w:rsidRDefault="009575DF" w:rsidP="009575DF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05AB9AE8" w14:textId="275BE166" w:rsidR="009575D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Paola Álvarez</w:t>
            </w:r>
          </w:p>
        </w:tc>
        <w:tc>
          <w:tcPr>
            <w:tcW w:w="2611" w:type="dxa"/>
            <w:gridSpan w:val="2"/>
          </w:tcPr>
          <w:p w14:paraId="23625F32" w14:textId="0AE2C6A5" w:rsidR="009575D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Jorge Alessandri II</w:t>
            </w:r>
          </w:p>
        </w:tc>
        <w:tc>
          <w:tcPr>
            <w:tcW w:w="1641" w:type="dxa"/>
          </w:tcPr>
          <w:p w14:paraId="0FEABB63" w14:textId="5729E182" w:rsidR="009575DF" w:rsidRPr="0082007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9 34852491</w:t>
            </w:r>
          </w:p>
        </w:tc>
        <w:tc>
          <w:tcPr>
            <w:tcW w:w="2977" w:type="dxa"/>
            <w:gridSpan w:val="2"/>
          </w:tcPr>
          <w:p w14:paraId="3B237D9C" w14:textId="38EB7172" w:rsidR="009575DF" w:rsidRPr="0082007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5B96AFCC" w14:textId="3B6C0386" w:rsidR="009575DF" w:rsidRPr="0082007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35</w:t>
            </w:r>
          </w:p>
        </w:tc>
      </w:tr>
      <w:tr w:rsidR="009575DF" w:rsidRPr="00B47311" w14:paraId="6FA213F3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06B1332E" w14:textId="77777777" w:rsidR="009575DF" w:rsidRPr="0082007F" w:rsidDel="002138C4" w:rsidRDefault="009575DF" w:rsidP="009575DF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570517C5" w14:textId="39CFEEBE" w:rsidR="009575D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Juana Contreras</w:t>
            </w:r>
          </w:p>
        </w:tc>
        <w:tc>
          <w:tcPr>
            <w:tcW w:w="2611" w:type="dxa"/>
            <w:gridSpan w:val="2"/>
          </w:tcPr>
          <w:p w14:paraId="796DB2E9" w14:textId="7906B84D" w:rsidR="009575D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Comité de seguridad Jorge Alessandri I</w:t>
            </w:r>
          </w:p>
        </w:tc>
        <w:tc>
          <w:tcPr>
            <w:tcW w:w="1641" w:type="dxa"/>
          </w:tcPr>
          <w:p w14:paraId="00758664" w14:textId="7CBD0F84" w:rsidR="009575DF" w:rsidRPr="0082007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9 90547957</w:t>
            </w:r>
          </w:p>
        </w:tc>
        <w:tc>
          <w:tcPr>
            <w:tcW w:w="2977" w:type="dxa"/>
            <w:gridSpan w:val="2"/>
          </w:tcPr>
          <w:p w14:paraId="37B1539D" w14:textId="11D9548B" w:rsidR="009575DF" w:rsidRPr="0082007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28E18B19" w14:textId="598D01A1" w:rsidR="009575DF" w:rsidRPr="0082007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70</w:t>
            </w:r>
          </w:p>
        </w:tc>
      </w:tr>
      <w:tr w:rsidR="009575DF" w:rsidRPr="00B47311" w14:paraId="33A78A96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713D0E3A" w14:textId="77777777" w:rsidR="009575DF" w:rsidRPr="0082007F" w:rsidDel="002138C4" w:rsidRDefault="009575DF" w:rsidP="009575DF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4E57BD3B" w14:textId="118472FB" w:rsidR="009575D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Jennifer Torres</w:t>
            </w:r>
          </w:p>
        </w:tc>
        <w:tc>
          <w:tcPr>
            <w:tcW w:w="2611" w:type="dxa"/>
            <w:gridSpan w:val="2"/>
          </w:tcPr>
          <w:p w14:paraId="17036B82" w14:textId="213BB378" w:rsidR="009575D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Eleuterio Ramírez</w:t>
            </w:r>
          </w:p>
        </w:tc>
        <w:tc>
          <w:tcPr>
            <w:tcW w:w="1641" w:type="dxa"/>
          </w:tcPr>
          <w:p w14:paraId="7940235A" w14:textId="7C092C3E" w:rsidR="009575DF" w:rsidRPr="0082007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9 78156722</w:t>
            </w:r>
          </w:p>
        </w:tc>
        <w:tc>
          <w:tcPr>
            <w:tcW w:w="2977" w:type="dxa"/>
            <w:gridSpan w:val="2"/>
          </w:tcPr>
          <w:p w14:paraId="2C993EB0" w14:textId="0A60C37C" w:rsidR="009575DF" w:rsidRPr="0082007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0E06BDAF" w14:textId="3D382B10" w:rsidR="009575DF" w:rsidRPr="0082007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9575DF" w:rsidRPr="00DC01E0" w14:paraId="3FDD9A12" w14:textId="066D003A" w:rsidTr="003209C6">
        <w:trPr>
          <w:trHeight w:val="431"/>
        </w:trPr>
        <w:tc>
          <w:tcPr>
            <w:tcW w:w="2977" w:type="dxa"/>
            <w:shd w:val="clear" w:color="auto" w:fill="D5DCE4" w:themeFill="text2" w:themeFillTint="33"/>
          </w:tcPr>
          <w:p w14:paraId="7ABE39B4" w14:textId="23FF0B7F" w:rsidR="009575DF" w:rsidRPr="0082007F" w:rsidRDefault="009575DF" w:rsidP="009575DF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Otras organizaciones </w:t>
            </w:r>
            <w:r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activas</w:t>
            </w: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en el barrio</w:t>
            </w:r>
            <w:r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(educativas, religiosas, deportivas, territoriales, etc.)</w:t>
            </w:r>
          </w:p>
        </w:tc>
        <w:tc>
          <w:tcPr>
            <w:tcW w:w="6946" w:type="dxa"/>
            <w:gridSpan w:val="4"/>
          </w:tcPr>
          <w:p w14:paraId="504BA7DD" w14:textId="77777777" w:rsidR="009575D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Comité de seguridad Jorge Alessandri I</w:t>
            </w:r>
          </w:p>
          <w:p w14:paraId="29D2339C" w14:textId="77777777" w:rsidR="009575D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  <w:lang w:val="en-US"/>
              </w:rPr>
            </w:pPr>
            <w:r w:rsidRPr="00A35EE4">
              <w:rPr>
                <w:rFonts w:ascii="Verdana" w:hAnsi="Verdana" w:cstheme="minorHAnsi"/>
                <w:b/>
                <w:sz w:val="20"/>
                <w:szCs w:val="20"/>
                <w:lang w:val="en-US"/>
              </w:rPr>
              <w:t xml:space="preserve">Club de </w:t>
            </w:r>
            <w:proofErr w:type="spellStart"/>
            <w:r w:rsidRPr="00A35EE4">
              <w:rPr>
                <w:rFonts w:ascii="Verdana" w:hAnsi="Verdana" w:cstheme="minorHAnsi"/>
                <w:b/>
                <w:sz w:val="20"/>
                <w:szCs w:val="20"/>
                <w:lang w:val="en-US"/>
              </w:rPr>
              <w:t>Adulto</w:t>
            </w:r>
            <w:proofErr w:type="spellEnd"/>
            <w:r w:rsidRPr="00A35EE4">
              <w:rPr>
                <w:rFonts w:ascii="Verdana" w:hAnsi="Verdana" w:cstheme="minorHAnsi"/>
                <w:b/>
                <w:sz w:val="20"/>
                <w:szCs w:val="20"/>
                <w:lang w:val="en-US"/>
              </w:rPr>
              <w:t xml:space="preserve"> Mayor Jorge Alessandri I</w:t>
            </w:r>
          </w:p>
          <w:p w14:paraId="26AA230D" w14:textId="77777777" w:rsidR="009575D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  <w:lang w:val="en-US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  <w:lang w:val="en-US"/>
              </w:rPr>
              <w:t>Club Deportivo Jorge Alessandri I</w:t>
            </w:r>
          </w:p>
          <w:p w14:paraId="6EB8BAA7" w14:textId="5EEC6407" w:rsidR="009575DF" w:rsidRPr="00A35EE4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  <w:lang w:val="en-US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  <w:lang w:val="en-US"/>
              </w:rPr>
              <w:t>Club Deportivo Eleuterio Ramírez</w:t>
            </w:r>
          </w:p>
        </w:tc>
        <w:tc>
          <w:tcPr>
            <w:tcW w:w="2977" w:type="dxa"/>
            <w:gridSpan w:val="2"/>
          </w:tcPr>
          <w:p w14:paraId="207DD8AB" w14:textId="77777777" w:rsidR="009575DF" w:rsidRPr="00A35EE4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1EAE6825" w14:textId="77777777" w:rsidR="009575DF" w:rsidRPr="00A35EE4" w:rsidRDefault="009575DF" w:rsidP="009575DF">
            <w:pPr>
              <w:spacing w:after="0" w:line="240" w:lineRule="auto"/>
              <w:ind w:left="1243" w:right="-517"/>
              <w:jc w:val="left"/>
              <w:rPr>
                <w:rFonts w:ascii="Verdana" w:hAnsi="Verdana" w:cstheme="minorHAnsi"/>
                <w:b/>
                <w:sz w:val="20"/>
                <w:szCs w:val="20"/>
                <w:lang w:val="en-US"/>
              </w:rPr>
            </w:pPr>
          </w:p>
        </w:tc>
      </w:tr>
      <w:tr w:rsidR="009575DF" w:rsidRPr="00B47311" w14:paraId="4BC7DD17" w14:textId="23DE1A53" w:rsidTr="003209C6">
        <w:trPr>
          <w:trHeight w:val="1550"/>
        </w:trPr>
        <w:tc>
          <w:tcPr>
            <w:tcW w:w="2977" w:type="dxa"/>
            <w:shd w:val="clear" w:color="auto" w:fill="D5DCE4" w:themeFill="text2" w:themeFillTint="33"/>
          </w:tcPr>
          <w:p w14:paraId="66C00286" w14:textId="46983E1E" w:rsidR="009575D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b/>
                <w:sz w:val="20"/>
                <w:szCs w:val="20"/>
              </w:rPr>
              <w:t>Características relevantes de la identidad del barrio</w:t>
            </w: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 (Nivel de participación, grupos etarios participantes, sentido de arraigo o de identificación con el barrio etc.)</w:t>
            </w:r>
          </w:p>
          <w:p w14:paraId="336C72B1" w14:textId="722A95C1" w:rsidR="009575DF" w:rsidRPr="0082007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6946" w:type="dxa"/>
            <w:gridSpan w:val="4"/>
          </w:tcPr>
          <w:p w14:paraId="22E9AAB4" w14:textId="5684A006" w:rsidR="009575D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La participación en el Barrio es escasa, cuesta realizar actividades comunitarias. El grupo etario que más participa es el de personas mayores y adultos, específicamente de mujeres. </w:t>
            </w:r>
          </w:p>
          <w:p w14:paraId="38FBE604" w14:textId="461C9E64" w:rsidR="009575D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Existe una alta participación en temas deportivos dentro del territorio. </w:t>
            </w:r>
          </w:p>
          <w:p w14:paraId="6278B515" w14:textId="7E900F25" w:rsidR="009575DF" w:rsidRPr="0082007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3D380C47" w14:textId="77777777" w:rsidR="009575DF" w:rsidRPr="0082007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1AA4B58D" w14:textId="77777777" w:rsidR="009575DF" w:rsidRPr="0082007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</w:tr>
    </w:tbl>
    <w:p w14:paraId="601AE083" w14:textId="114B508F" w:rsidR="00DC4044" w:rsidRDefault="00DC4044" w:rsidP="00DC4044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p w14:paraId="115E370C" w14:textId="66728A91" w:rsidR="003D0195" w:rsidRDefault="003D0195" w:rsidP="00DC4044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p w14:paraId="415C9C5C" w14:textId="52F543A9" w:rsidR="003D0195" w:rsidRDefault="003D0195" w:rsidP="00DC4044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p w14:paraId="2631825D" w14:textId="5462E6B3" w:rsidR="00D05689" w:rsidRDefault="00D05689" w:rsidP="00DC4044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p w14:paraId="713954B7" w14:textId="3F73DBB4" w:rsidR="00D05689" w:rsidRDefault="00D05689" w:rsidP="00DC4044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p w14:paraId="5AC05F88" w14:textId="77777777" w:rsidR="00D05689" w:rsidRDefault="00D05689" w:rsidP="00DC4044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p w14:paraId="39ADA2B2" w14:textId="77777777" w:rsidR="00DC4044" w:rsidRDefault="00DC4044" w:rsidP="00DC4044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p w14:paraId="15EB04AC" w14:textId="3FC714A4" w:rsidR="00DC01E0" w:rsidRDefault="00EE0A49" w:rsidP="00DC01E0">
      <w:pPr>
        <w:pStyle w:val="Prrafodelista"/>
        <w:numPr>
          <w:ilvl w:val="0"/>
          <w:numId w:val="23"/>
        </w:num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  <w:r w:rsidRPr="00DC4044">
        <w:rPr>
          <w:rFonts w:ascii="Verdana" w:hAnsi="Verdana" w:cstheme="minorHAnsi"/>
          <w:b/>
          <w:bCs/>
          <w:sz w:val="20"/>
          <w:szCs w:val="20"/>
        </w:rPr>
        <w:lastRenderedPageBreak/>
        <w:t xml:space="preserve">Resumen de la implementación </w:t>
      </w:r>
      <w:r w:rsidRPr="00DC4044">
        <w:rPr>
          <w:rFonts w:ascii="Verdana" w:hAnsi="Verdana" w:cstheme="minorHAnsi"/>
          <w:b/>
          <w:sz w:val="20"/>
          <w:szCs w:val="20"/>
        </w:rPr>
        <w:t xml:space="preserve">de la </w:t>
      </w:r>
      <w:r w:rsidR="007B57DF" w:rsidRPr="00DC4044">
        <w:rPr>
          <w:rFonts w:ascii="Verdana" w:hAnsi="Verdana" w:cstheme="minorHAnsi"/>
          <w:b/>
          <w:sz w:val="20"/>
          <w:szCs w:val="20"/>
        </w:rPr>
        <w:t>Estrategia de Promoción Sociocomunitaria</w:t>
      </w:r>
    </w:p>
    <w:tbl>
      <w:tblPr>
        <w:tblW w:w="5577" w:type="pct"/>
        <w:tblInd w:w="-7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2268"/>
        <w:gridCol w:w="1985"/>
        <w:gridCol w:w="2268"/>
        <w:gridCol w:w="2268"/>
        <w:gridCol w:w="2268"/>
      </w:tblGrid>
      <w:tr w:rsidR="00DC01E0" w:rsidRPr="00B47311" w14:paraId="6C0FF107" w14:textId="77777777" w:rsidTr="00C97458">
        <w:trPr>
          <w:trHeight w:val="1013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5D5874F9" w14:textId="77777777" w:rsidR="00DC01E0" w:rsidRPr="0082007F" w:rsidRDefault="00DC01E0" w:rsidP="00C9745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Times New Roman" w:hAnsi="Verdana" w:cstheme="minorHAnsi"/>
                <w:b/>
                <w:sz w:val="20"/>
                <w:szCs w:val="20"/>
                <w:lang w:eastAsia="es-CL"/>
              </w:rPr>
              <w:t xml:space="preserve">Etapas </w:t>
            </w:r>
            <w:r w:rsidRPr="0082007F">
              <w:rPr>
                <w:rFonts w:ascii="Verdana" w:hAnsi="Verdana" w:cstheme="minorHAnsi"/>
                <w:b/>
                <w:sz w:val="20"/>
                <w:szCs w:val="20"/>
              </w:rPr>
              <w:t>de Promoción Sociocomunitaria</w:t>
            </w:r>
          </w:p>
        </w:tc>
        <w:tc>
          <w:tcPr>
            <w:tcW w:w="800" w:type="pct"/>
            <w:tcBorders>
              <w:left w:val="single" w:sz="4" w:space="0" w:color="auto"/>
            </w:tcBorders>
            <w:shd w:val="clear" w:color="auto" w:fill="D5DCE4" w:themeFill="text2" w:themeFillTint="33"/>
          </w:tcPr>
          <w:p w14:paraId="258C5EEF" w14:textId="77777777" w:rsidR="00DC01E0" w:rsidRPr="0082007F" w:rsidRDefault="00DC01E0" w:rsidP="00C9745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Pilar</w:t>
            </w:r>
          </w:p>
          <w:p w14:paraId="1522AE93" w14:textId="77777777" w:rsidR="00DC01E0" w:rsidRPr="0082007F" w:rsidRDefault="00DC01E0" w:rsidP="00C9745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(Ver Orientaciones 2021)</w:t>
            </w:r>
          </w:p>
        </w:tc>
        <w:tc>
          <w:tcPr>
            <w:tcW w:w="700" w:type="pct"/>
            <w:shd w:val="clear" w:color="auto" w:fill="D5DCE4" w:themeFill="text2" w:themeFillTint="33"/>
          </w:tcPr>
          <w:p w14:paraId="6E8FF645" w14:textId="77777777" w:rsidR="00DC01E0" w:rsidRPr="0082007F" w:rsidRDefault="00DC01E0" w:rsidP="00C9745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Acciones realizadas</w:t>
            </w:r>
          </w:p>
          <w:p w14:paraId="23E7B01A" w14:textId="77777777" w:rsidR="00DC01E0" w:rsidRPr="0082007F" w:rsidRDefault="00DC01E0" w:rsidP="00C9745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(enunciado)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0A5B92D1" w14:textId="77777777" w:rsidR="00DC01E0" w:rsidRPr="0082007F" w:rsidRDefault="00DC01E0" w:rsidP="00C9745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Resultados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</w:t>
            </w:r>
            <w:r w:rsidRPr="00B6789A">
              <w:rPr>
                <w:rFonts w:ascii="Verdana" w:eastAsia="Calibri" w:hAnsi="Verdana" w:cstheme="minorHAnsi"/>
                <w:b/>
                <w:bCs/>
                <w:color w:val="000000" w:themeColor="text1"/>
                <w:kern w:val="24"/>
                <w:sz w:val="20"/>
                <w:szCs w:val="20"/>
                <w:lang w:val="es-ES" w:eastAsia="es-CL"/>
              </w:rPr>
              <w:t>(</w:t>
            </w:r>
            <w:r>
              <w:rPr>
                <w:rFonts w:ascii="Verdana" w:eastAsia="Calibri" w:hAnsi="Verdana" w:cstheme="minorHAnsi"/>
                <w:b/>
                <w:bCs/>
                <w:color w:val="000000" w:themeColor="text1"/>
                <w:kern w:val="24"/>
                <w:sz w:val="20"/>
                <w:szCs w:val="20"/>
                <w:lang w:val="es-ES" w:eastAsia="es-CL"/>
              </w:rPr>
              <w:t>Productos como reuniones, mesas realizadas, etc.</w:t>
            </w:r>
            <w:r w:rsidRPr="00B6789A">
              <w:rPr>
                <w:rFonts w:ascii="Verdana" w:eastAsia="Calibri" w:hAnsi="Verdana" w:cstheme="minorHAnsi"/>
                <w:b/>
                <w:bCs/>
                <w:color w:val="000000" w:themeColor="text1"/>
                <w:kern w:val="24"/>
                <w:sz w:val="20"/>
                <w:szCs w:val="20"/>
                <w:lang w:val="es-ES" w:eastAsia="es-CL"/>
              </w:rPr>
              <w:t>)</w:t>
            </w:r>
          </w:p>
        </w:tc>
        <w:tc>
          <w:tcPr>
            <w:tcW w:w="800" w:type="pct"/>
            <w:shd w:val="clear" w:color="auto" w:fill="D5DCE4" w:themeFill="text2" w:themeFillTint="33"/>
          </w:tcPr>
          <w:p w14:paraId="761C0655" w14:textId="77777777" w:rsidR="00DC01E0" w:rsidRPr="0082007F" w:rsidRDefault="00DC01E0" w:rsidP="00C9745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Facilitadores</w:t>
            </w:r>
          </w:p>
          <w:p w14:paraId="2C2BE3BD" w14:textId="77777777" w:rsidR="00DC01E0" w:rsidRPr="0082007F" w:rsidRDefault="00DC01E0" w:rsidP="00C9745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(elemento, personas, condiciones, </w:t>
            </w:r>
            <w:proofErr w:type="spellStart"/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etc</w:t>
            </w:r>
            <w:proofErr w:type="spellEnd"/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)</w:t>
            </w:r>
          </w:p>
        </w:tc>
        <w:tc>
          <w:tcPr>
            <w:tcW w:w="800" w:type="pct"/>
            <w:shd w:val="clear" w:color="auto" w:fill="D5DCE4" w:themeFill="text2" w:themeFillTint="33"/>
          </w:tcPr>
          <w:p w14:paraId="2ACCA30D" w14:textId="77777777" w:rsidR="00DC01E0" w:rsidRPr="0082007F" w:rsidRDefault="00DC01E0" w:rsidP="00C9745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Obstaculizadores</w:t>
            </w:r>
          </w:p>
          <w:p w14:paraId="0797F7F4" w14:textId="77777777" w:rsidR="00DC01E0" w:rsidRPr="0082007F" w:rsidRDefault="00DC01E0" w:rsidP="00C9745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(elemento, personas, condiciones, </w:t>
            </w:r>
            <w:proofErr w:type="spellStart"/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etc</w:t>
            </w:r>
            <w:proofErr w:type="spellEnd"/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)</w:t>
            </w:r>
          </w:p>
        </w:tc>
      </w:tr>
      <w:tr w:rsidR="00DC01E0" w:rsidRPr="00B47311" w14:paraId="55FBF358" w14:textId="77777777" w:rsidTr="00C97458">
        <w:trPr>
          <w:trHeight w:val="120"/>
        </w:trPr>
        <w:tc>
          <w:tcPr>
            <w:tcW w:w="1100" w:type="pct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3A9E8BE2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0:  Sentar las bases del proceso de intervención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6F693E22" w14:textId="5DF4817A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Comunidad</w:t>
            </w:r>
          </w:p>
        </w:tc>
        <w:tc>
          <w:tcPr>
            <w:tcW w:w="700" w:type="pct"/>
            <w:tcBorders>
              <w:bottom w:val="single" w:sz="4" w:space="0" w:color="auto"/>
              <w:right w:val="single" w:sz="4" w:space="0" w:color="auto"/>
            </w:tcBorders>
          </w:tcPr>
          <w:p w14:paraId="338180CF" w14:textId="08180F46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Se conoce la realidad del polígono de intervención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52C1" w14:textId="1E0E9DC4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Reuniones barriales</w:t>
            </w:r>
          </w:p>
        </w:tc>
        <w:tc>
          <w:tcPr>
            <w:tcW w:w="800" w:type="pct"/>
            <w:tcBorders>
              <w:left w:val="single" w:sz="4" w:space="0" w:color="auto"/>
              <w:bottom w:val="nil"/>
            </w:tcBorders>
          </w:tcPr>
          <w:p w14:paraId="076E6985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Se logran encontrar al menos una organización por villa interesadas en participar.</w:t>
            </w:r>
          </w:p>
        </w:tc>
        <w:tc>
          <w:tcPr>
            <w:tcW w:w="800" w:type="pct"/>
            <w:vMerge w:val="restart"/>
            <w:tcBorders>
              <w:bottom w:val="nil"/>
            </w:tcBorders>
          </w:tcPr>
          <w:p w14:paraId="31D2B7A8" w14:textId="77777777" w:rsidR="00DC01E0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El Municipio no cuenta con un catastro actualizado de organizaciones territoriales y funcionales en las villas. </w:t>
            </w:r>
          </w:p>
          <w:p w14:paraId="7BDC858A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El Municipio comienza el trabajo en el Barrio en el 2022, por lo que con anterioridad se trabaja más bien en solitario. </w:t>
            </w:r>
          </w:p>
        </w:tc>
      </w:tr>
      <w:tr w:rsidR="00DC01E0" w:rsidRPr="00B47311" w14:paraId="2DB055EB" w14:textId="77777777" w:rsidTr="00C97458">
        <w:trPr>
          <w:trHeight w:val="150"/>
        </w:trPr>
        <w:tc>
          <w:tcPr>
            <w:tcW w:w="110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3DB36CAE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275D36C3" w14:textId="31C7178F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Familia</w:t>
            </w:r>
          </w:p>
        </w:tc>
        <w:tc>
          <w:tcPr>
            <w:tcW w:w="700" w:type="pct"/>
            <w:tcBorders>
              <w:top w:val="single" w:sz="4" w:space="0" w:color="auto"/>
              <w:right w:val="single" w:sz="4" w:space="0" w:color="auto"/>
            </w:tcBorders>
          </w:tcPr>
          <w:p w14:paraId="3E0AB1BA" w14:textId="3DDF9AFF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Se reconocen las problemáticas del sector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1313" w14:textId="4649FE81" w:rsidR="00DC01E0" w:rsidRPr="00B47311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Reuniones actores institucionales</w:t>
            </w:r>
          </w:p>
        </w:tc>
        <w:tc>
          <w:tcPr>
            <w:tcW w:w="800" w:type="pct"/>
            <w:vMerge w:val="restart"/>
            <w:tcBorders>
              <w:top w:val="nil"/>
              <w:left w:val="single" w:sz="4" w:space="0" w:color="auto"/>
            </w:tcBorders>
          </w:tcPr>
          <w:p w14:paraId="725F8A60" w14:textId="77777777" w:rsidR="00DC01E0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El trabajo es constante con la comunidad, están interesados en estar activos y cooperadores. </w:t>
            </w:r>
          </w:p>
          <w:p w14:paraId="305585F6" w14:textId="3B020CAD" w:rsidR="00822D36" w:rsidRPr="00B47311" w:rsidRDefault="00822D36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La misma comunidad se organiza para llevar acabo las diferentes intervenciones. </w:t>
            </w:r>
          </w:p>
        </w:tc>
        <w:tc>
          <w:tcPr>
            <w:tcW w:w="800" w:type="pct"/>
            <w:vMerge/>
            <w:tcBorders>
              <w:bottom w:val="nil"/>
            </w:tcBorders>
          </w:tcPr>
          <w:p w14:paraId="5C0101D6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DC01E0" w:rsidRPr="00B47311" w14:paraId="583258F1" w14:textId="77777777" w:rsidTr="00C97458">
        <w:trPr>
          <w:trHeight w:val="195"/>
        </w:trPr>
        <w:tc>
          <w:tcPr>
            <w:tcW w:w="110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60DCF6C7" w14:textId="77777777" w:rsidR="00DC01E0" w:rsidRPr="0082007F" w:rsidRDefault="00DC01E0" w:rsidP="00DC01E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1: Inserción en el barrio y coordinación intersectorial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17F42B67" w14:textId="4141C0A9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Comunidad</w:t>
            </w:r>
          </w:p>
        </w:tc>
        <w:tc>
          <w:tcPr>
            <w:tcW w:w="700" w:type="pct"/>
            <w:tcBorders>
              <w:bottom w:val="single" w:sz="4" w:space="0" w:color="auto"/>
              <w:right w:val="single" w:sz="4" w:space="0" w:color="auto"/>
            </w:tcBorders>
          </w:tcPr>
          <w:p w14:paraId="0D31D29B" w14:textId="1288D8A2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Se realiza inserción en el territorio 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4306" w14:textId="26EB6C09" w:rsidR="00DC01E0" w:rsidRPr="00B47311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Reuniones con dirigentes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203D184B" w14:textId="77777777" w:rsidR="00DC01E0" w:rsidRPr="00B47311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62D9CA4A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DC01E0" w:rsidRPr="00B47311" w14:paraId="712D1E32" w14:textId="77777777" w:rsidTr="00C97458">
        <w:trPr>
          <w:trHeight w:val="375"/>
        </w:trPr>
        <w:tc>
          <w:tcPr>
            <w:tcW w:w="110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E8AEA26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52456A0D" w14:textId="309C5D0D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Comunidad</w:t>
            </w: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4C02620B" w14:textId="79AA9602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Reconocimiento de líderes barriales</w:t>
            </w:r>
          </w:p>
        </w:tc>
        <w:tc>
          <w:tcPr>
            <w:tcW w:w="800" w:type="pct"/>
            <w:tcBorders>
              <w:top w:val="single" w:sz="4" w:space="0" w:color="auto"/>
              <w:right w:val="single" w:sz="4" w:space="0" w:color="auto"/>
            </w:tcBorders>
          </w:tcPr>
          <w:p w14:paraId="12781A5D" w14:textId="2049C636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Composición de grupo motor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24981783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79CAB921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DC01E0" w:rsidRPr="00B47311" w14:paraId="1DFF4F16" w14:textId="77777777" w:rsidTr="00C97458">
        <w:trPr>
          <w:trHeight w:val="180"/>
        </w:trPr>
        <w:tc>
          <w:tcPr>
            <w:tcW w:w="110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6AEC6410" w14:textId="77777777" w:rsidR="00DC01E0" w:rsidRPr="0082007F" w:rsidRDefault="00DC01E0" w:rsidP="00DC01E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2: Diagnóstico y acuerdos de áreas prioritarias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09C7BC6B" w14:textId="3348425D" w:rsidR="00DC01E0" w:rsidRPr="00EA76B1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eastAsia="es-CL"/>
              </w:rPr>
              <w:t xml:space="preserve">Comunidad 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4E93F910" w14:textId="7626B3D0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Reuniones con la comunidad que participa</w:t>
            </w:r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1DC6AA64" w14:textId="45CD1E16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Mesas de trabajos Comunitarias. 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69836E0E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722203F9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DC01E0" w:rsidRPr="00B47311" w14:paraId="556006A5" w14:textId="77777777" w:rsidTr="00C97458">
        <w:trPr>
          <w:trHeight w:val="255"/>
        </w:trPr>
        <w:tc>
          <w:tcPr>
            <w:tcW w:w="110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6689BA8F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</w:tcPr>
          <w:p w14:paraId="4CC6E94C" w14:textId="6907FEA4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Comunidad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</w:tcPr>
          <w:p w14:paraId="05F0F14A" w14:textId="72C0D2CF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Actividades con toda la comunidad. 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4DD9" w14:textId="6A644B5A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Diagnóstico participativo. 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54682684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3A9A87FF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DC01E0" w:rsidRPr="00B47311" w14:paraId="4DDFEC32" w14:textId="77777777" w:rsidTr="00C97458">
        <w:trPr>
          <w:trHeight w:val="180"/>
        </w:trPr>
        <w:tc>
          <w:tcPr>
            <w:tcW w:w="110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5FEBCCF1" w14:textId="77777777" w:rsidR="00DC01E0" w:rsidRPr="0082007F" w:rsidRDefault="00DC01E0" w:rsidP="00DC01E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3: Diseño del plan de trabajo comunitario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7422340E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Familia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5F33FC9D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Taller de parentalidad positiva</w:t>
            </w:r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686EF2DE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Taller de formación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036814B4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4AEF0000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DC01E0" w:rsidRPr="00B47311" w14:paraId="32B3BE31" w14:textId="77777777" w:rsidTr="00C97458">
        <w:trPr>
          <w:trHeight w:val="180"/>
        </w:trPr>
        <w:tc>
          <w:tcPr>
            <w:tcW w:w="1100" w:type="pct"/>
            <w:vMerge/>
            <w:tcBorders>
              <w:bottom w:val="single" w:sz="6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22751F18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0236A8E6" w14:textId="77777777" w:rsidR="00DC01E0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Familia / Comunidad / Barrio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05FA367B" w14:textId="77777777" w:rsidR="00DC01E0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Se realiza Feria de servicios</w:t>
            </w:r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6B08C5A1" w14:textId="77777777" w:rsidR="00DC01E0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Gobierno en terreno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4A92A41E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76AF0084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DC01E0" w:rsidRPr="00B47311" w14:paraId="70789A5F" w14:textId="77777777" w:rsidTr="00C97458">
        <w:trPr>
          <w:trHeight w:val="165"/>
        </w:trPr>
        <w:tc>
          <w:tcPr>
            <w:tcW w:w="1100" w:type="pct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3494298E" w14:textId="77777777" w:rsidR="00DC01E0" w:rsidRPr="0082007F" w:rsidRDefault="00DC01E0" w:rsidP="00DC01E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4: Implementación del plan comunitario y de prevención local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330AF890" w14:textId="5250232A" w:rsidR="00DC01E0" w:rsidRPr="00EA76B1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eastAsia="es-CL"/>
              </w:rPr>
              <w:t>Familia / Comunidad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46EE8D32" w14:textId="6761D7C0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Entrega de Implementos deportivos</w:t>
            </w:r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48AB8BAF" w14:textId="2F9EC442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Talleres deportivos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781A8E37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2DCEC56C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DC01E0" w:rsidRPr="00B47311" w14:paraId="1CEBE779" w14:textId="77777777" w:rsidTr="00C97458">
        <w:trPr>
          <w:trHeight w:val="165"/>
        </w:trPr>
        <w:tc>
          <w:tcPr>
            <w:tcW w:w="1100" w:type="pct"/>
            <w:vMerge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5DC71C0E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3A8C3481" w14:textId="78DBD3D7" w:rsidR="00DC01E0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Familia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2FC71686" w14:textId="245AE454" w:rsidR="00DC01E0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Taller de parentalidad positiva</w:t>
            </w:r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03B7EE79" w14:textId="4DF642DB" w:rsidR="00DC01E0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Taller de formación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424438A0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4E3D3375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DC01E0" w:rsidRPr="00B47311" w14:paraId="75C4968B" w14:textId="77777777" w:rsidTr="00C97458">
        <w:trPr>
          <w:trHeight w:val="375"/>
        </w:trPr>
        <w:tc>
          <w:tcPr>
            <w:tcW w:w="1100" w:type="pct"/>
            <w:vMerge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211BC9E0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421C63B4" w14:textId="7B6FAB50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Comunidad</w:t>
            </w: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5629B540" w14:textId="060C2183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Reuniones con la comunidad que participa</w:t>
            </w:r>
          </w:p>
        </w:tc>
        <w:tc>
          <w:tcPr>
            <w:tcW w:w="800" w:type="pct"/>
            <w:tcBorders>
              <w:top w:val="single" w:sz="4" w:space="0" w:color="auto"/>
              <w:right w:val="single" w:sz="4" w:space="0" w:color="auto"/>
            </w:tcBorders>
          </w:tcPr>
          <w:p w14:paraId="191B2F52" w14:textId="1A6E6566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Mesas de trabajos Comunitarias. 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2F312D0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single" w:sz="4" w:space="0" w:color="auto"/>
            </w:tcBorders>
          </w:tcPr>
          <w:p w14:paraId="02258DFB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DC01E0" w:rsidRPr="00B47311" w14:paraId="122AAB71" w14:textId="77777777" w:rsidTr="00C97458">
        <w:trPr>
          <w:trHeight w:val="195"/>
        </w:trPr>
        <w:tc>
          <w:tcPr>
            <w:tcW w:w="110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1D053D4" w14:textId="77777777" w:rsidR="00DC01E0" w:rsidRDefault="00DC01E0" w:rsidP="00DC01E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  <w:t>Etapa 5: Cierre administrativo</w:t>
            </w:r>
          </w:p>
          <w:p w14:paraId="002CA3D7" w14:textId="77777777" w:rsidR="00DC01E0" w:rsidRPr="0082007F" w:rsidRDefault="00DC01E0" w:rsidP="00DC01E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4B962EF2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5B93CA76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4FCB0335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A46E923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 w:val="restart"/>
            <w:tcBorders>
              <w:top w:val="single" w:sz="4" w:space="0" w:color="auto"/>
            </w:tcBorders>
          </w:tcPr>
          <w:p w14:paraId="4D6AB83C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DC01E0" w:rsidRPr="00B47311" w14:paraId="04B60F29" w14:textId="77777777" w:rsidTr="00C97458">
        <w:trPr>
          <w:trHeight w:val="345"/>
        </w:trPr>
        <w:tc>
          <w:tcPr>
            <w:tcW w:w="110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09FFD922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3739A0FA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38E1766E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top w:val="single" w:sz="4" w:space="0" w:color="auto"/>
              <w:right w:val="single" w:sz="4" w:space="0" w:color="auto"/>
            </w:tcBorders>
          </w:tcPr>
          <w:p w14:paraId="3C892B1C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</w:tcBorders>
          </w:tcPr>
          <w:p w14:paraId="7547A025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</w:tcPr>
          <w:p w14:paraId="57D79683" w14:textId="77777777" w:rsidR="00DC01E0" w:rsidRPr="0082007F" w:rsidRDefault="00DC01E0" w:rsidP="00DC01E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</w:tbl>
    <w:p w14:paraId="536F9E89" w14:textId="77777777" w:rsidR="00DC01E0" w:rsidRPr="00DC01E0" w:rsidRDefault="00DC01E0" w:rsidP="00DC01E0">
      <w:pPr>
        <w:spacing w:after="0" w:line="240" w:lineRule="auto"/>
        <w:ind w:left="360"/>
        <w:jc w:val="left"/>
        <w:rPr>
          <w:rFonts w:ascii="Verdana" w:hAnsi="Verdana" w:cstheme="minorHAnsi"/>
          <w:b/>
          <w:sz w:val="20"/>
          <w:szCs w:val="20"/>
        </w:rPr>
      </w:pPr>
    </w:p>
    <w:p w14:paraId="425A5B2A" w14:textId="77777777" w:rsidR="00E100FC" w:rsidRPr="00DC4044" w:rsidRDefault="00E100FC" w:rsidP="00E100FC">
      <w:pPr>
        <w:pStyle w:val="Prrafodelista"/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1ED03DFD" w14:textId="77777777" w:rsidR="002A3F06" w:rsidRPr="0082007F" w:rsidRDefault="002A3F06" w:rsidP="002A3F06">
      <w:p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14:paraId="7FA48360" w14:textId="5C8A10DF" w:rsidR="00811C95" w:rsidRPr="0082007F" w:rsidRDefault="00811C95" w:rsidP="00811C95">
      <w:pPr>
        <w:spacing w:after="0" w:line="240" w:lineRule="auto"/>
        <w:ind w:left="360"/>
        <w:jc w:val="left"/>
        <w:rPr>
          <w:rFonts w:ascii="Verdana" w:hAnsi="Verdana" w:cstheme="minorHAnsi"/>
          <w:b/>
          <w:sz w:val="20"/>
          <w:szCs w:val="20"/>
        </w:rPr>
      </w:pPr>
    </w:p>
    <w:p w14:paraId="6550EE16" w14:textId="62A63A32" w:rsidR="00811C95" w:rsidRPr="0082007F" w:rsidRDefault="00811C95" w:rsidP="00811C95">
      <w:pPr>
        <w:pStyle w:val="Prrafodelista"/>
        <w:numPr>
          <w:ilvl w:val="0"/>
          <w:numId w:val="18"/>
        </w:num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  <w:r w:rsidRPr="0082007F">
        <w:rPr>
          <w:rFonts w:ascii="Verdana" w:hAnsi="Verdana" w:cstheme="minorHAnsi"/>
          <w:b/>
          <w:bCs/>
          <w:sz w:val="20"/>
          <w:szCs w:val="20"/>
        </w:rPr>
        <w:t xml:space="preserve">Observaciones relevantes </w:t>
      </w:r>
      <w:r w:rsidR="002138C4" w:rsidRPr="0082007F">
        <w:rPr>
          <w:rFonts w:ascii="Verdana" w:hAnsi="Verdana" w:cstheme="minorHAnsi"/>
          <w:b/>
          <w:bCs/>
          <w:sz w:val="20"/>
          <w:szCs w:val="20"/>
        </w:rPr>
        <w:t>con relación a</w:t>
      </w:r>
      <w:r w:rsidRPr="0082007F">
        <w:rPr>
          <w:rFonts w:ascii="Verdana" w:hAnsi="Verdana" w:cstheme="minorHAnsi"/>
          <w:b/>
          <w:bCs/>
          <w:sz w:val="20"/>
          <w:szCs w:val="20"/>
        </w:rPr>
        <w:t xml:space="preserve"> la implementación de la Estrategia de Promoción Socio</w:t>
      </w:r>
      <w:r w:rsidR="007B57DF" w:rsidRPr="0082007F">
        <w:rPr>
          <w:rFonts w:ascii="Verdana" w:hAnsi="Verdana" w:cstheme="minorHAnsi"/>
          <w:b/>
          <w:bCs/>
          <w:sz w:val="20"/>
          <w:szCs w:val="20"/>
        </w:rPr>
        <w:t>c</w:t>
      </w:r>
      <w:r w:rsidRPr="0082007F">
        <w:rPr>
          <w:rFonts w:ascii="Verdana" w:hAnsi="Verdana" w:cstheme="minorHAnsi"/>
          <w:b/>
          <w:bCs/>
          <w:sz w:val="20"/>
          <w:szCs w:val="20"/>
        </w:rPr>
        <w:t>omunitaria</w:t>
      </w:r>
    </w:p>
    <w:p w14:paraId="6CCAB7B4" w14:textId="77777777" w:rsidR="00811C95" w:rsidRPr="0082007F" w:rsidRDefault="00811C95" w:rsidP="00811C95">
      <w:pPr>
        <w:spacing w:after="0" w:line="240" w:lineRule="auto"/>
        <w:ind w:left="360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12717"/>
      </w:tblGrid>
      <w:tr w:rsidR="00811C95" w:rsidRPr="00B47311" w14:paraId="0508C433" w14:textId="77777777" w:rsidTr="00DC4044">
        <w:tc>
          <w:tcPr>
            <w:tcW w:w="12717" w:type="dxa"/>
          </w:tcPr>
          <w:p w14:paraId="37F65BF1" w14:textId="0E64BF7B" w:rsidR="00811C95" w:rsidRPr="00F16CDF" w:rsidRDefault="00F16CDF" w:rsidP="00FA5814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>A pesar de la escasa participación de la comunidad y la falta de organizaciones territoriales y funcionales en el polígono de intervención, se logra incentivar a personas individuales y organizaciones en el proyecto de intervención</w:t>
            </w:r>
            <w:r w:rsidR="00521628">
              <w:rPr>
                <w:rFonts w:ascii="Verdana" w:hAnsi="Verdana" w:cstheme="minorHAnsi"/>
                <w:sz w:val="20"/>
                <w:szCs w:val="20"/>
              </w:rPr>
              <w:t xml:space="preserve">, sobre todo en el ámbito deportivos, que son las organizaciones que existen con mayor preponderancia. </w:t>
            </w:r>
          </w:p>
          <w:p w14:paraId="0E2FFD46" w14:textId="3ADF8DB7" w:rsidR="00F16CDF" w:rsidRPr="00F16CDF" w:rsidRDefault="00F16CDF" w:rsidP="00FA5814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 xml:space="preserve">El polígono de </w:t>
            </w:r>
            <w:r w:rsidR="00E264C3">
              <w:rPr>
                <w:rFonts w:ascii="Verdana" w:hAnsi="Verdana" w:cstheme="minorHAnsi"/>
                <w:sz w:val="20"/>
                <w:szCs w:val="20"/>
              </w:rPr>
              <w:t>intervención son tres villas aledañas (</w:t>
            </w:r>
            <w:r w:rsidR="00521628">
              <w:rPr>
                <w:rFonts w:ascii="Verdana" w:hAnsi="Verdana" w:cstheme="minorHAnsi"/>
                <w:sz w:val="20"/>
                <w:szCs w:val="20"/>
              </w:rPr>
              <w:t>Jorge Alessandri I, Jorge Alessandri II y Eleuterio Ramírez).</w:t>
            </w:r>
            <w:r w:rsidR="00E264C3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</w:p>
          <w:p w14:paraId="51D603A4" w14:textId="0F3805D5" w:rsidR="00811C95" w:rsidRPr="00F16CDF" w:rsidRDefault="00F16CDF" w:rsidP="00FA5814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 xml:space="preserve">Los líderes de la comunidad se deben potenciar, sobre todo los </w:t>
            </w:r>
            <w:r w:rsidR="00521628">
              <w:rPr>
                <w:rFonts w:ascii="Verdana" w:hAnsi="Verdana" w:cstheme="minorHAnsi"/>
                <w:sz w:val="20"/>
                <w:szCs w:val="20"/>
              </w:rPr>
              <w:t xml:space="preserve">que participan en organizaciones más pequeñas o que no son dirigentes sociales. </w:t>
            </w:r>
          </w:p>
          <w:p w14:paraId="1A568A6A" w14:textId="77777777" w:rsidR="00811C95" w:rsidRPr="0082007F" w:rsidRDefault="00811C95" w:rsidP="00FA5814">
            <w:pPr>
              <w:spacing w:after="0" w:line="240" w:lineRule="auto"/>
              <w:jc w:val="left"/>
              <w:rPr>
                <w:rFonts w:ascii="Verdana" w:hAnsi="Verdana" w:cstheme="minorHAnsi"/>
                <w:b/>
                <w:bCs/>
                <w:sz w:val="20"/>
                <w:szCs w:val="20"/>
                <w:u w:val="single"/>
              </w:rPr>
            </w:pPr>
          </w:p>
        </w:tc>
      </w:tr>
    </w:tbl>
    <w:p w14:paraId="57C9BFA0" w14:textId="3C5B9B24" w:rsidR="00582EAB" w:rsidRPr="0082007F" w:rsidRDefault="00582EAB">
      <w:pPr>
        <w:spacing w:after="160" w:line="259" w:lineRule="auto"/>
        <w:jc w:val="left"/>
        <w:rPr>
          <w:rFonts w:ascii="Verdana" w:eastAsia="Times New Roman" w:hAnsi="Verdana" w:cstheme="minorHAnsi"/>
          <w:b/>
          <w:bCs/>
          <w:sz w:val="20"/>
          <w:szCs w:val="20"/>
          <w:u w:val="single"/>
          <w:lang w:val="es-ES"/>
        </w:rPr>
      </w:pPr>
    </w:p>
    <w:p w14:paraId="25449D3C" w14:textId="00084DA5" w:rsidR="002C011B" w:rsidRPr="0082007F" w:rsidRDefault="00B50222" w:rsidP="00B50222">
      <w:pPr>
        <w:pStyle w:val="Prrafodelista"/>
        <w:numPr>
          <w:ilvl w:val="0"/>
          <w:numId w:val="13"/>
        </w:num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  <w:r w:rsidRPr="0082007F">
        <w:rPr>
          <w:rFonts w:ascii="Verdana" w:hAnsi="Verdana" w:cstheme="minorHAnsi"/>
          <w:b/>
          <w:bCs/>
          <w:sz w:val="20"/>
          <w:szCs w:val="20"/>
        </w:rPr>
        <w:t>ESTADO ACTUAL DE LA INTERVENCIÓN EN EL BARRIO</w:t>
      </w:r>
    </w:p>
    <w:p w14:paraId="235A4087" w14:textId="77777777" w:rsidR="00B50222" w:rsidRPr="0082007F" w:rsidRDefault="00B50222" w:rsidP="00B50222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82"/>
        <w:gridCol w:w="1275"/>
        <w:gridCol w:w="6054"/>
      </w:tblGrid>
      <w:tr w:rsidR="002C011B" w:rsidRPr="00B47311" w14:paraId="1A55DBF4" w14:textId="77777777" w:rsidTr="00DC4044">
        <w:tc>
          <w:tcPr>
            <w:tcW w:w="5382" w:type="dxa"/>
          </w:tcPr>
          <w:p w14:paraId="36DBEF1D" w14:textId="303BA9D7" w:rsidR="002C011B" w:rsidRPr="0082007F" w:rsidRDefault="003D7C60" w:rsidP="003D7C60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b/>
                <w:bCs/>
                <w:sz w:val="20"/>
                <w:szCs w:val="20"/>
              </w:rPr>
              <w:t>Pregunta</w:t>
            </w:r>
          </w:p>
        </w:tc>
        <w:tc>
          <w:tcPr>
            <w:tcW w:w="1275" w:type="dxa"/>
          </w:tcPr>
          <w:p w14:paraId="2E710227" w14:textId="6ED5A07C" w:rsidR="002C011B" w:rsidRPr="0082007F" w:rsidRDefault="005030CB" w:rsidP="005030CB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b/>
                <w:bCs/>
                <w:sz w:val="20"/>
                <w:szCs w:val="20"/>
              </w:rPr>
              <w:t>Si</w:t>
            </w:r>
            <w:r w:rsidR="003D7C60" w:rsidRPr="0082007F">
              <w:rPr>
                <w:rFonts w:ascii="Verdana" w:hAnsi="Verdana" w:cstheme="minorHAnsi"/>
                <w:b/>
                <w:bCs/>
                <w:sz w:val="20"/>
                <w:szCs w:val="20"/>
              </w:rPr>
              <w:t>/</w:t>
            </w:r>
            <w:r w:rsidRPr="0082007F">
              <w:rPr>
                <w:rFonts w:ascii="Verdana" w:hAnsi="Verdana" w:cstheme="minorHAns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6054" w:type="dxa"/>
          </w:tcPr>
          <w:p w14:paraId="406C6B1C" w14:textId="35EEE323" w:rsidR="002C011B" w:rsidRPr="0082007F" w:rsidRDefault="003D7C60" w:rsidP="003D7C60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b/>
                <w:bCs/>
                <w:sz w:val="20"/>
                <w:szCs w:val="20"/>
              </w:rPr>
              <w:t>Describa brevemente</w:t>
            </w:r>
          </w:p>
        </w:tc>
      </w:tr>
      <w:tr w:rsidR="002C011B" w:rsidRPr="00B47311" w14:paraId="10B7C430" w14:textId="3CC7EC3D" w:rsidTr="00DC4044">
        <w:tc>
          <w:tcPr>
            <w:tcW w:w="5382" w:type="dxa"/>
          </w:tcPr>
          <w:p w14:paraId="0E5FA8F4" w14:textId="77777777" w:rsidR="002C011B" w:rsidRPr="0082007F" w:rsidRDefault="002C011B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¿El barrio cuenta con un diagnóstico participativo?</w:t>
            </w:r>
          </w:p>
          <w:p w14:paraId="7D3C95DE" w14:textId="753F0271" w:rsidR="005030CB" w:rsidRPr="0082007F" w:rsidRDefault="005030CB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(Enfocado en la prevención del delito).</w:t>
            </w:r>
          </w:p>
        </w:tc>
        <w:tc>
          <w:tcPr>
            <w:tcW w:w="1275" w:type="dxa"/>
          </w:tcPr>
          <w:p w14:paraId="184E58F7" w14:textId="7430DB53" w:rsidR="002C011B" w:rsidRPr="0082007F" w:rsidRDefault="00F16CDF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5CBEAEE9" w14:textId="734480A3" w:rsidR="002C011B" w:rsidRPr="0082007F" w:rsidRDefault="00F16CDF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En el diagnóstico participan comunidad y otra</w:t>
            </w:r>
            <w:r w:rsidR="00AA75A5">
              <w:rPr>
                <w:rFonts w:ascii="Verdana" w:hAnsi="Verdana" w:cstheme="minorHAnsi"/>
                <w:sz w:val="20"/>
                <w:szCs w:val="20"/>
              </w:rPr>
              <w:t>s instituciones</w:t>
            </w:r>
            <w:r w:rsidR="00E264C3">
              <w:rPr>
                <w:rFonts w:ascii="Verdana" w:hAnsi="Verdana" w:cstheme="minorHAnsi"/>
                <w:sz w:val="20"/>
                <w:szCs w:val="20"/>
              </w:rPr>
              <w:t xml:space="preserve">. </w:t>
            </w:r>
          </w:p>
        </w:tc>
      </w:tr>
      <w:tr w:rsidR="002C011B" w:rsidRPr="00B47311" w14:paraId="2ACBC87D" w14:textId="5B6778DA" w:rsidTr="00DC4044">
        <w:tc>
          <w:tcPr>
            <w:tcW w:w="5382" w:type="dxa"/>
          </w:tcPr>
          <w:p w14:paraId="74EE31B6" w14:textId="74B02902" w:rsidR="002C011B" w:rsidRPr="0082007F" w:rsidRDefault="002C011B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¿El barrio cuenta con un catastro de actores clave?</w:t>
            </w:r>
          </w:p>
        </w:tc>
        <w:tc>
          <w:tcPr>
            <w:tcW w:w="1275" w:type="dxa"/>
          </w:tcPr>
          <w:p w14:paraId="70F60FDF" w14:textId="633F599C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2B941B8A" w14:textId="66030286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Actores claves tanto de la sociedad civil como de las instituciones. </w:t>
            </w:r>
          </w:p>
        </w:tc>
      </w:tr>
      <w:tr w:rsidR="002C011B" w:rsidRPr="00B47311" w14:paraId="5EEC19C3" w14:textId="4634A219" w:rsidTr="00DC4044">
        <w:tc>
          <w:tcPr>
            <w:tcW w:w="5382" w:type="dxa"/>
          </w:tcPr>
          <w:p w14:paraId="66D71B3B" w14:textId="61947AC9" w:rsidR="002C011B" w:rsidRPr="0082007F" w:rsidRDefault="002C011B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¿El barrio cuenta con un catastro de redes</w:t>
            </w:r>
            <w:r w:rsidR="00EA1AA6" w:rsidRPr="0082007F">
              <w:rPr>
                <w:rFonts w:ascii="Verdana" w:hAnsi="Verdana" w:cstheme="minorHAnsi"/>
                <w:sz w:val="20"/>
                <w:szCs w:val="20"/>
              </w:rPr>
              <w:t xml:space="preserve"> locales</w:t>
            </w:r>
            <w:r w:rsidRPr="0082007F">
              <w:rPr>
                <w:rFonts w:ascii="Verdana" w:hAnsi="Verdana" w:cstheme="minorHAnsi"/>
                <w:sz w:val="20"/>
                <w:szCs w:val="20"/>
              </w:rPr>
              <w:t>?</w:t>
            </w:r>
          </w:p>
        </w:tc>
        <w:tc>
          <w:tcPr>
            <w:tcW w:w="1275" w:type="dxa"/>
          </w:tcPr>
          <w:p w14:paraId="653C8CA2" w14:textId="6C61D6ED" w:rsidR="002C011B" w:rsidRPr="0082007F" w:rsidRDefault="002B722E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No</w:t>
            </w:r>
          </w:p>
        </w:tc>
        <w:tc>
          <w:tcPr>
            <w:tcW w:w="6054" w:type="dxa"/>
          </w:tcPr>
          <w:p w14:paraId="6C3B7B3C" w14:textId="577BEE5B" w:rsidR="002C011B" w:rsidRPr="0082007F" w:rsidRDefault="002B722E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  <w:lang w:val="es-CL"/>
              </w:rPr>
            </w:pPr>
            <w:r>
              <w:rPr>
                <w:rFonts w:ascii="Verdana" w:hAnsi="Verdana" w:cstheme="minorHAnsi"/>
                <w:sz w:val="20"/>
                <w:szCs w:val="20"/>
                <w:lang w:val="es-CL"/>
              </w:rPr>
              <w:t>Se debería trabajar en este catastro</w:t>
            </w:r>
          </w:p>
        </w:tc>
      </w:tr>
      <w:tr w:rsidR="002C011B" w:rsidRPr="00B47311" w14:paraId="1FC001BC" w14:textId="28D5FC4F" w:rsidTr="00DC4044">
        <w:tc>
          <w:tcPr>
            <w:tcW w:w="5382" w:type="dxa"/>
          </w:tcPr>
          <w:p w14:paraId="22A531CC" w14:textId="2278D365" w:rsidR="002C011B" w:rsidRPr="0082007F" w:rsidRDefault="002C011B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¿El barrio logró definir su grupo motor? </w:t>
            </w:r>
          </w:p>
        </w:tc>
        <w:tc>
          <w:tcPr>
            <w:tcW w:w="1275" w:type="dxa"/>
          </w:tcPr>
          <w:p w14:paraId="36741E6D" w14:textId="2A3031BF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343D29CF" w14:textId="1CBDFD3A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Los líderes no necesariamente son dirigentes</w:t>
            </w:r>
            <w:r w:rsidR="00E264C3">
              <w:rPr>
                <w:rFonts w:ascii="Verdana" w:hAnsi="Verdana" w:cstheme="minorHAnsi"/>
                <w:sz w:val="20"/>
                <w:szCs w:val="20"/>
              </w:rPr>
              <w:t xml:space="preserve">, de las tres villas. </w:t>
            </w:r>
          </w:p>
        </w:tc>
      </w:tr>
      <w:tr w:rsidR="002C011B" w:rsidRPr="00B47311" w14:paraId="78F88AEF" w14:textId="77777777" w:rsidTr="00DC4044">
        <w:tc>
          <w:tcPr>
            <w:tcW w:w="5382" w:type="dxa"/>
          </w:tcPr>
          <w:p w14:paraId="4DC093E2" w14:textId="6625EAD9" w:rsidR="002C011B" w:rsidRPr="0082007F" w:rsidRDefault="000F6E51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¿</w:t>
            </w:r>
            <w:r w:rsidR="002C011B" w:rsidRPr="0082007F">
              <w:rPr>
                <w:rFonts w:ascii="Verdana" w:hAnsi="Verdana" w:cstheme="minorHAnsi"/>
                <w:sz w:val="20"/>
                <w:szCs w:val="20"/>
              </w:rPr>
              <w:t xml:space="preserve">El grupo motor </w:t>
            </w:r>
            <w:r w:rsidRPr="0082007F">
              <w:rPr>
                <w:rFonts w:ascii="Verdana" w:hAnsi="Verdana" w:cstheme="minorHAnsi"/>
                <w:sz w:val="20"/>
                <w:szCs w:val="20"/>
              </w:rPr>
              <w:t>sesiona periódicamente?</w:t>
            </w:r>
          </w:p>
        </w:tc>
        <w:tc>
          <w:tcPr>
            <w:tcW w:w="1275" w:type="dxa"/>
          </w:tcPr>
          <w:p w14:paraId="6FF61832" w14:textId="633EC1E8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4F0B20DD" w14:textId="38979CB8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En mesas de trabajo comunitarias u otras instancias de participación.</w:t>
            </w:r>
          </w:p>
        </w:tc>
      </w:tr>
      <w:tr w:rsidR="00100EC3" w:rsidRPr="00B47311" w14:paraId="4AAE5924" w14:textId="77777777" w:rsidTr="00DC4044">
        <w:tc>
          <w:tcPr>
            <w:tcW w:w="5382" w:type="dxa"/>
          </w:tcPr>
          <w:p w14:paraId="43863C86" w14:textId="77777777" w:rsidR="00100EC3" w:rsidRPr="0082007F" w:rsidRDefault="00100EC3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lastRenderedPageBreak/>
              <w:t>¿El barrio cuenta con un</w:t>
            </w:r>
            <w:r w:rsidR="009F535E" w:rsidRPr="0082007F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  <w:r w:rsidR="00FF703B" w:rsidRPr="0082007F">
              <w:rPr>
                <w:rFonts w:ascii="Verdana" w:hAnsi="Verdana" w:cstheme="minorHAnsi"/>
                <w:sz w:val="20"/>
                <w:szCs w:val="20"/>
              </w:rPr>
              <w:t>Plan de Trabajo Comunitario</w:t>
            </w:r>
            <w:r w:rsidR="008A3DB4" w:rsidRPr="0082007F">
              <w:rPr>
                <w:rFonts w:ascii="Verdana" w:hAnsi="Verdana" w:cstheme="minorHAnsi"/>
                <w:sz w:val="20"/>
                <w:szCs w:val="20"/>
              </w:rPr>
              <w:t>?</w:t>
            </w:r>
          </w:p>
          <w:p w14:paraId="7B9BEAC5" w14:textId="6448927C" w:rsidR="00185F44" w:rsidRPr="0082007F" w:rsidRDefault="00185F44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(Recordar que este plan debe ser enfocado a la prevención del delito)</w:t>
            </w:r>
          </w:p>
        </w:tc>
        <w:tc>
          <w:tcPr>
            <w:tcW w:w="1275" w:type="dxa"/>
          </w:tcPr>
          <w:p w14:paraId="278A8ED0" w14:textId="0D4ABF33" w:rsidR="00100EC3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09959629" w14:textId="3A307257" w:rsidR="00100EC3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El plan de trabajo esta enforcado en reforzar la vida comunitaria</w:t>
            </w:r>
            <w:r w:rsidR="0045308D">
              <w:rPr>
                <w:rFonts w:ascii="Verdana" w:hAnsi="Verdana" w:cstheme="minorHAnsi"/>
                <w:sz w:val="20"/>
                <w:szCs w:val="20"/>
              </w:rPr>
              <w:t xml:space="preserve">, deportiva </w:t>
            </w:r>
            <w:r>
              <w:rPr>
                <w:rFonts w:ascii="Verdana" w:hAnsi="Verdana" w:cstheme="minorHAnsi"/>
                <w:sz w:val="20"/>
                <w:szCs w:val="20"/>
              </w:rPr>
              <w:t xml:space="preserve">y local. </w:t>
            </w:r>
          </w:p>
        </w:tc>
      </w:tr>
      <w:tr w:rsidR="002C011B" w:rsidRPr="00B47311" w14:paraId="4A790388" w14:textId="77777777" w:rsidTr="00DC4044">
        <w:tc>
          <w:tcPr>
            <w:tcW w:w="5382" w:type="dxa"/>
          </w:tcPr>
          <w:p w14:paraId="71F6EC0E" w14:textId="288C7D59" w:rsidR="002C011B" w:rsidRPr="0082007F" w:rsidRDefault="000F6E51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¿El barrio realiza mesas comunitarias? (Más integrantes que el grupo motor)</w:t>
            </w:r>
          </w:p>
        </w:tc>
        <w:tc>
          <w:tcPr>
            <w:tcW w:w="1275" w:type="dxa"/>
          </w:tcPr>
          <w:p w14:paraId="28CAD165" w14:textId="1422FED6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07CFD05C" w14:textId="5B0CB8DC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A pesar de no tener una periodicidad, se realizan mesas de trabajos donde participan más personas no sólo las del grupo motor.</w:t>
            </w:r>
          </w:p>
        </w:tc>
      </w:tr>
      <w:tr w:rsidR="002C011B" w:rsidRPr="00B47311" w14:paraId="048F376D" w14:textId="77777777" w:rsidTr="00DC4044">
        <w:tc>
          <w:tcPr>
            <w:tcW w:w="5382" w:type="dxa"/>
          </w:tcPr>
          <w:p w14:paraId="1F895565" w14:textId="71B9AE0D" w:rsidR="002C011B" w:rsidRPr="0082007F" w:rsidRDefault="003D7C60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¿Las mesas comunitarias tienen un funcionamiento permanente</w:t>
            </w:r>
            <w:r w:rsidR="00100EC3" w:rsidRPr="0082007F">
              <w:rPr>
                <w:rFonts w:ascii="Verdana" w:hAnsi="Verdana" w:cstheme="minorHAnsi"/>
                <w:sz w:val="20"/>
                <w:szCs w:val="20"/>
              </w:rPr>
              <w:t>?</w:t>
            </w:r>
          </w:p>
        </w:tc>
        <w:tc>
          <w:tcPr>
            <w:tcW w:w="1275" w:type="dxa"/>
          </w:tcPr>
          <w:p w14:paraId="729DC720" w14:textId="756678EF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No</w:t>
            </w:r>
          </w:p>
        </w:tc>
        <w:tc>
          <w:tcPr>
            <w:tcW w:w="6054" w:type="dxa"/>
          </w:tcPr>
          <w:p w14:paraId="29ED02C0" w14:textId="04F15125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No son permanentes, sino que más bien cuando el Municipio convoca.</w:t>
            </w:r>
          </w:p>
        </w:tc>
      </w:tr>
      <w:tr w:rsidR="002C011B" w:rsidRPr="00B47311" w14:paraId="5E4893B6" w14:textId="77777777" w:rsidTr="00DC4044">
        <w:tc>
          <w:tcPr>
            <w:tcW w:w="5382" w:type="dxa"/>
          </w:tcPr>
          <w:p w14:paraId="054E0281" w14:textId="39D0F470" w:rsidR="002C011B" w:rsidRPr="0082007F" w:rsidRDefault="003D7C60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En las mesas comunitarias, ¿existe un número representativo de la comunidad del sector?</w:t>
            </w:r>
          </w:p>
        </w:tc>
        <w:tc>
          <w:tcPr>
            <w:tcW w:w="1275" w:type="dxa"/>
          </w:tcPr>
          <w:p w14:paraId="1CC2C14B" w14:textId="1E335497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75D057C9" w14:textId="48E16277" w:rsidR="00AA75A5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No todas las mesas cuentan con el mismo nivel de participación. Lo mínimo que participan son </w:t>
            </w:r>
            <w:r w:rsidR="006E2F33">
              <w:rPr>
                <w:rFonts w:ascii="Verdana" w:hAnsi="Verdana" w:cstheme="minorHAnsi"/>
                <w:sz w:val="20"/>
                <w:szCs w:val="20"/>
              </w:rPr>
              <w:t>7</w:t>
            </w:r>
            <w:r>
              <w:rPr>
                <w:rFonts w:ascii="Verdana" w:hAnsi="Verdana" w:cstheme="minorHAnsi"/>
                <w:sz w:val="20"/>
                <w:szCs w:val="20"/>
              </w:rPr>
              <w:t xml:space="preserve"> personas, lo máximo son </w:t>
            </w:r>
            <w:r w:rsidR="00E264C3">
              <w:rPr>
                <w:rFonts w:ascii="Verdana" w:hAnsi="Verdana" w:cstheme="minorHAnsi"/>
                <w:sz w:val="20"/>
                <w:szCs w:val="20"/>
              </w:rPr>
              <w:t>2</w:t>
            </w:r>
            <w:r w:rsidR="006E2F33">
              <w:rPr>
                <w:rFonts w:ascii="Verdana" w:hAnsi="Verdana" w:cstheme="minorHAnsi"/>
                <w:sz w:val="20"/>
                <w:szCs w:val="20"/>
              </w:rPr>
              <w:t>1</w:t>
            </w:r>
            <w:r>
              <w:rPr>
                <w:rFonts w:ascii="Verdana" w:hAnsi="Verdana" w:cstheme="minorHAnsi"/>
                <w:sz w:val="20"/>
                <w:szCs w:val="20"/>
              </w:rPr>
              <w:t xml:space="preserve"> personas. </w:t>
            </w:r>
          </w:p>
          <w:p w14:paraId="767E1716" w14:textId="613F7A0A" w:rsidR="002C011B" w:rsidRPr="0082007F" w:rsidRDefault="00AA75A5" w:rsidP="006E2F33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Asisten personas </w:t>
            </w:r>
            <w:r w:rsidR="00286C08">
              <w:rPr>
                <w:rFonts w:ascii="Verdana" w:hAnsi="Verdana" w:cstheme="minorHAnsi"/>
                <w:sz w:val="20"/>
                <w:szCs w:val="20"/>
              </w:rPr>
              <w:t>de la</w:t>
            </w:r>
            <w:r w:rsidR="00F7097E">
              <w:rPr>
                <w:rFonts w:ascii="Verdana" w:hAnsi="Verdana" w:cstheme="minorHAnsi"/>
                <w:sz w:val="20"/>
                <w:szCs w:val="20"/>
              </w:rPr>
              <w:t>s tres villas (</w:t>
            </w:r>
            <w:r w:rsidR="006E2F33">
              <w:rPr>
                <w:rFonts w:ascii="Verdana" w:hAnsi="Verdana" w:cstheme="minorHAnsi"/>
                <w:sz w:val="20"/>
                <w:szCs w:val="20"/>
              </w:rPr>
              <w:t>Jorge Alessandri I, Jorge Alessandri II y Eleuterio Ramírez)</w:t>
            </w:r>
          </w:p>
        </w:tc>
      </w:tr>
      <w:tr w:rsidR="000F6E51" w:rsidRPr="00B47311" w14:paraId="2131CF6C" w14:textId="77777777" w:rsidTr="00DC4044">
        <w:tc>
          <w:tcPr>
            <w:tcW w:w="5382" w:type="dxa"/>
          </w:tcPr>
          <w:p w14:paraId="09621A51" w14:textId="2EE902C6" w:rsidR="000F6E51" w:rsidRPr="0082007F" w:rsidRDefault="00090D6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El grupo motor, ¿es capaz de autoconvocar sesiones de mesas o actividades?</w:t>
            </w:r>
          </w:p>
        </w:tc>
        <w:tc>
          <w:tcPr>
            <w:tcW w:w="1275" w:type="dxa"/>
          </w:tcPr>
          <w:p w14:paraId="13984B87" w14:textId="12CC5CCD" w:rsidR="000F6E51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No</w:t>
            </w:r>
          </w:p>
        </w:tc>
        <w:tc>
          <w:tcPr>
            <w:tcW w:w="6054" w:type="dxa"/>
          </w:tcPr>
          <w:p w14:paraId="54963310" w14:textId="7304BCCB" w:rsidR="000F6E51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Más bien son reactivos a las Mesas, cuando el Municipio convoca ellos asisten. Cada uno participa en reuniones de sus organizaciones respectivas. </w:t>
            </w:r>
          </w:p>
        </w:tc>
      </w:tr>
      <w:tr w:rsidR="00090D65" w:rsidRPr="00B47311" w14:paraId="6ECFF0DD" w14:textId="77777777" w:rsidTr="00DC4044">
        <w:tc>
          <w:tcPr>
            <w:tcW w:w="5382" w:type="dxa"/>
          </w:tcPr>
          <w:p w14:paraId="5DEB82C9" w14:textId="3C1C2F23" w:rsidR="00090D65" w:rsidRPr="0082007F" w:rsidRDefault="00090D6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El grupo motor, ¿logró establecer redes de apoyo a las cuales puede recurrir hoy autónomamente?</w:t>
            </w:r>
          </w:p>
        </w:tc>
        <w:tc>
          <w:tcPr>
            <w:tcW w:w="1275" w:type="dxa"/>
          </w:tcPr>
          <w:p w14:paraId="2F054272" w14:textId="7E316D73" w:rsidR="00090D65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77D2D8B1" w14:textId="5D52290C" w:rsidR="00090D65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Sobre todo los atingentes al Municipio de</w:t>
            </w:r>
            <w:r w:rsidR="00F7097E">
              <w:rPr>
                <w:rFonts w:ascii="Verdana" w:hAnsi="Verdana" w:cstheme="minorHAnsi"/>
                <w:sz w:val="20"/>
                <w:szCs w:val="20"/>
              </w:rPr>
              <w:t xml:space="preserve"> La Pintana y sus diferentes áreas (Dideco, seguridad, educación, salud).</w:t>
            </w:r>
          </w:p>
        </w:tc>
      </w:tr>
      <w:tr w:rsidR="000F6E51" w:rsidRPr="00B47311" w14:paraId="18C71C36" w14:textId="77777777" w:rsidTr="00DC4044">
        <w:tc>
          <w:tcPr>
            <w:tcW w:w="5382" w:type="dxa"/>
          </w:tcPr>
          <w:p w14:paraId="0EEF1736" w14:textId="6313A76E" w:rsidR="000F6E51" w:rsidRPr="0082007F" w:rsidRDefault="00100EC3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El grupo motor participó en la decisión de su obra de confianza.</w:t>
            </w:r>
          </w:p>
        </w:tc>
        <w:tc>
          <w:tcPr>
            <w:tcW w:w="1275" w:type="dxa"/>
          </w:tcPr>
          <w:p w14:paraId="055A3635" w14:textId="0B3E4DF1" w:rsidR="000F6E51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70DE3C95" w14:textId="0A40E409" w:rsidR="000F6E51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Validó</w:t>
            </w:r>
            <w:r w:rsidR="00F7097E">
              <w:rPr>
                <w:rFonts w:ascii="Verdana" w:hAnsi="Verdana" w:cstheme="minorHAnsi"/>
                <w:sz w:val="20"/>
                <w:szCs w:val="20"/>
              </w:rPr>
              <w:t xml:space="preserve"> e hizo mejoras en este proceso. </w:t>
            </w:r>
          </w:p>
        </w:tc>
      </w:tr>
      <w:tr w:rsidR="00090D65" w:rsidRPr="00B47311" w14:paraId="64F4FA07" w14:textId="77777777" w:rsidTr="00DC4044">
        <w:tc>
          <w:tcPr>
            <w:tcW w:w="5382" w:type="dxa"/>
          </w:tcPr>
          <w:p w14:paraId="0C2F2E5D" w14:textId="003F7403" w:rsidR="00090D65" w:rsidRPr="0082007F" w:rsidRDefault="008A3DB4" w:rsidP="0085343A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Ha existido coordinación entre F</w:t>
            </w:r>
            <w:r w:rsidR="0085343A" w:rsidRPr="0082007F">
              <w:rPr>
                <w:rFonts w:ascii="Verdana" w:hAnsi="Verdana" w:cstheme="minorHAnsi"/>
                <w:sz w:val="20"/>
                <w:szCs w:val="20"/>
              </w:rPr>
              <w:t>OSIS</w:t>
            </w: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 y Municipio</w:t>
            </w:r>
          </w:p>
        </w:tc>
        <w:tc>
          <w:tcPr>
            <w:tcW w:w="1275" w:type="dxa"/>
          </w:tcPr>
          <w:p w14:paraId="0912627B" w14:textId="4CEFAE60" w:rsidR="00090D65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2158C11B" w14:textId="7277710C" w:rsidR="00090D65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Coordinación constante entre </w:t>
            </w:r>
            <w:proofErr w:type="spellStart"/>
            <w:r>
              <w:rPr>
                <w:rFonts w:ascii="Verdana" w:hAnsi="Verdana" w:cstheme="minorHAnsi"/>
                <w:sz w:val="20"/>
                <w:szCs w:val="20"/>
              </w:rPr>
              <w:t>Fosis</w:t>
            </w:r>
            <w:proofErr w:type="spellEnd"/>
            <w:r>
              <w:rPr>
                <w:rFonts w:ascii="Verdana" w:hAnsi="Verdana" w:cstheme="minorHAnsi"/>
                <w:sz w:val="20"/>
                <w:szCs w:val="20"/>
              </w:rPr>
              <w:t xml:space="preserve"> – Municipio</w:t>
            </w:r>
            <w:r w:rsidR="00F7097E">
              <w:rPr>
                <w:rFonts w:ascii="Verdana" w:hAnsi="Verdana" w:cstheme="minorHAnsi"/>
                <w:sz w:val="20"/>
                <w:szCs w:val="20"/>
              </w:rPr>
              <w:t>.</w:t>
            </w:r>
          </w:p>
        </w:tc>
      </w:tr>
      <w:tr w:rsidR="001A4AB4" w:rsidRPr="00B47311" w14:paraId="583726ED" w14:textId="77777777" w:rsidTr="00DC4044">
        <w:tc>
          <w:tcPr>
            <w:tcW w:w="5382" w:type="dxa"/>
          </w:tcPr>
          <w:p w14:paraId="3AE71316" w14:textId="59871132" w:rsidR="001A4AB4" w:rsidRPr="0082007F" w:rsidRDefault="00F93DF2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Programa fue presentado a la comunidad y actores participantes.</w:t>
            </w:r>
          </w:p>
        </w:tc>
        <w:tc>
          <w:tcPr>
            <w:tcW w:w="1275" w:type="dxa"/>
          </w:tcPr>
          <w:p w14:paraId="4DD40E54" w14:textId="610643D0" w:rsidR="001A4AB4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5B369677" w14:textId="02BD266D" w:rsidR="001A4AB4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El programa fue presentado a toda la comunidad en sus diferentes etapas.</w:t>
            </w:r>
          </w:p>
        </w:tc>
      </w:tr>
      <w:tr w:rsidR="001A4AB4" w:rsidRPr="00B47311" w14:paraId="04461BCE" w14:textId="77777777" w:rsidTr="00DC4044">
        <w:tc>
          <w:tcPr>
            <w:tcW w:w="5382" w:type="dxa"/>
          </w:tcPr>
          <w:p w14:paraId="1374A2A2" w14:textId="64581F80" w:rsidR="001A4AB4" w:rsidRPr="0082007F" w:rsidRDefault="00F93DF2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FOSIS actúa como secretario Ejecutivo de la Mesa.</w:t>
            </w:r>
          </w:p>
        </w:tc>
        <w:tc>
          <w:tcPr>
            <w:tcW w:w="1275" w:type="dxa"/>
          </w:tcPr>
          <w:p w14:paraId="7C8FE2C9" w14:textId="679CFB6E" w:rsidR="001A4AB4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36FC333A" w14:textId="2A5C8187" w:rsidR="001A4AB4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Coordinadora Barrial participa en todas las mesas de trabajo comunitarias desde </w:t>
            </w:r>
            <w:r w:rsidR="00F7097E">
              <w:rPr>
                <w:rFonts w:ascii="Verdana" w:hAnsi="Verdana" w:cstheme="minorHAnsi"/>
                <w:sz w:val="20"/>
                <w:szCs w:val="20"/>
              </w:rPr>
              <w:t xml:space="preserve">que comenzaron a realizarse en </w:t>
            </w:r>
            <w:r w:rsidR="006E2F33">
              <w:rPr>
                <w:rFonts w:ascii="Verdana" w:hAnsi="Verdana" w:cstheme="minorHAnsi"/>
                <w:sz w:val="20"/>
                <w:szCs w:val="20"/>
              </w:rPr>
              <w:t>marzo</w:t>
            </w:r>
            <w:r w:rsidR="00F7097E">
              <w:rPr>
                <w:rFonts w:ascii="Verdana" w:hAnsi="Verdana" w:cstheme="minorHAnsi"/>
                <w:sz w:val="20"/>
                <w:szCs w:val="20"/>
              </w:rPr>
              <w:t xml:space="preserve"> del 2022. </w:t>
            </w:r>
          </w:p>
        </w:tc>
      </w:tr>
      <w:tr w:rsidR="00B50222" w:rsidRPr="00B47311" w14:paraId="6347D17E" w14:textId="77777777" w:rsidTr="00DC4044">
        <w:tc>
          <w:tcPr>
            <w:tcW w:w="5382" w:type="dxa"/>
          </w:tcPr>
          <w:p w14:paraId="566611D6" w14:textId="0AEE641F" w:rsidR="001A4AB4" w:rsidRPr="0082007F" w:rsidRDefault="00811C95" w:rsidP="002C011B">
            <w:pPr>
              <w:spacing w:after="0" w:line="240" w:lineRule="auto"/>
              <w:jc w:val="left"/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  <w:t>La Mesa Comunitaria ha sido formalizada</w:t>
            </w:r>
          </w:p>
        </w:tc>
        <w:tc>
          <w:tcPr>
            <w:tcW w:w="1275" w:type="dxa"/>
          </w:tcPr>
          <w:p w14:paraId="24C729F7" w14:textId="07583452" w:rsidR="001A4AB4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6054" w:type="dxa"/>
          </w:tcPr>
          <w:p w14:paraId="07A1BFCD" w14:textId="66372816" w:rsidR="001A4AB4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  <w:t xml:space="preserve">La Mesa funciona cada vez que el Municipio en conjunto a </w:t>
            </w:r>
            <w:proofErr w:type="spellStart"/>
            <w:r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  <w:t>Fosis</w:t>
            </w:r>
            <w:proofErr w:type="spellEnd"/>
            <w:r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  <w:t xml:space="preserve"> convocan.</w:t>
            </w:r>
          </w:p>
        </w:tc>
      </w:tr>
      <w:tr w:rsidR="001A4AB4" w:rsidRPr="00B47311" w14:paraId="21E0A054" w14:textId="77777777" w:rsidTr="00DC4044">
        <w:tc>
          <w:tcPr>
            <w:tcW w:w="5382" w:type="dxa"/>
          </w:tcPr>
          <w:p w14:paraId="32A34AD8" w14:textId="7CFDE786" w:rsidR="001A4AB4" w:rsidRPr="0082007F" w:rsidRDefault="007B2D94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Mesa Comunitaria logró difundir sus acciones a través de algún canal de comunicación  </w:t>
            </w:r>
          </w:p>
        </w:tc>
        <w:tc>
          <w:tcPr>
            <w:tcW w:w="1275" w:type="dxa"/>
          </w:tcPr>
          <w:p w14:paraId="3D7B1E21" w14:textId="29DCB958" w:rsidR="001A4AB4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No</w:t>
            </w:r>
          </w:p>
        </w:tc>
        <w:tc>
          <w:tcPr>
            <w:tcW w:w="6054" w:type="dxa"/>
          </w:tcPr>
          <w:p w14:paraId="373FB3C7" w14:textId="71872BF6" w:rsidR="001A4AB4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Sólo se comunican en reuniones con la comunidad. </w:t>
            </w:r>
          </w:p>
        </w:tc>
      </w:tr>
      <w:tr w:rsidR="001A4AB4" w:rsidRPr="00B47311" w14:paraId="7BA28E92" w14:textId="77777777" w:rsidTr="00DC4044">
        <w:tc>
          <w:tcPr>
            <w:tcW w:w="5382" w:type="dxa"/>
          </w:tcPr>
          <w:p w14:paraId="5C376980" w14:textId="31AADA4D" w:rsidR="007B2D94" w:rsidRPr="0082007F" w:rsidRDefault="007B2D94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lastRenderedPageBreak/>
              <w:t xml:space="preserve">Mesa comunitaria logró integrar distintos grupos de distintas edades, género, intereses, </w:t>
            </w:r>
            <w:r w:rsidR="00061BD6" w:rsidRPr="0082007F">
              <w:rPr>
                <w:rFonts w:ascii="Verdana" w:hAnsi="Verdana" w:cstheme="minorHAnsi"/>
                <w:sz w:val="20"/>
                <w:szCs w:val="20"/>
              </w:rPr>
              <w:t>sectores, etc.</w:t>
            </w: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14:paraId="54D72B04" w14:textId="6397D9AF" w:rsidR="001A4AB4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5D9A1849" w14:textId="6A9CB8FC" w:rsidR="001A4AB4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Participan personas mayores, adultos y</w:t>
            </w:r>
            <w:r w:rsidR="00F7097E">
              <w:rPr>
                <w:rFonts w:ascii="Verdana" w:hAnsi="Verdana" w:cstheme="minorHAnsi"/>
                <w:sz w:val="20"/>
                <w:szCs w:val="20"/>
              </w:rPr>
              <w:t xml:space="preserve"> jóven</w:t>
            </w:r>
            <w:r w:rsidR="006E2F33">
              <w:rPr>
                <w:rFonts w:ascii="Verdana" w:hAnsi="Verdana" w:cstheme="minorHAnsi"/>
                <w:sz w:val="20"/>
                <w:szCs w:val="20"/>
              </w:rPr>
              <w:t xml:space="preserve">es y en instancias deportivas participan niños y niñas. </w:t>
            </w:r>
          </w:p>
        </w:tc>
      </w:tr>
      <w:tr w:rsidR="00061BD6" w:rsidRPr="00B47311" w14:paraId="536E0C2B" w14:textId="77777777" w:rsidTr="00DC4044">
        <w:tc>
          <w:tcPr>
            <w:tcW w:w="5382" w:type="dxa"/>
          </w:tcPr>
          <w:p w14:paraId="417A69DD" w14:textId="3FD5B758" w:rsidR="00061BD6" w:rsidRPr="0082007F" w:rsidRDefault="00061BD6" w:rsidP="002C011B">
            <w:pPr>
              <w:spacing w:after="0" w:line="240" w:lineRule="auto"/>
              <w:jc w:val="left"/>
              <w:rPr>
                <w:rFonts w:ascii="Verdana" w:hAnsi="Verdana" w:cstheme="minorHAnsi"/>
                <w:color w:val="FF0000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Existe un plan de trabajo de agenda futura para su desarrollo autónomo por parte de los líderes del barrio (mesa comunitaria).</w:t>
            </w:r>
          </w:p>
        </w:tc>
        <w:tc>
          <w:tcPr>
            <w:tcW w:w="1275" w:type="dxa"/>
          </w:tcPr>
          <w:p w14:paraId="103C1AF4" w14:textId="1639BC7F" w:rsidR="00061BD6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6CE2CA0B" w14:textId="5E20E14B" w:rsidR="00061BD6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Se trabaja en que las personas puedan seguir organizándose sin necesidad de que existan líderes institucionales. </w:t>
            </w:r>
          </w:p>
        </w:tc>
      </w:tr>
      <w:tr w:rsidR="00061BD6" w:rsidRPr="00B47311" w14:paraId="4F254786" w14:textId="77777777" w:rsidTr="00DC4044">
        <w:tc>
          <w:tcPr>
            <w:tcW w:w="5382" w:type="dxa"/>
          </w:tcPr>
          <w:p w14:paraId="6B14DA42" w14:textId="22C9D9A3" w:rsidR="00061BD6" w:rsidRPr="0082007F" w:rsidRDefault="00061BD6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Han existido postulaciones a fondos externos a través de proyectos de las organizaciones</w:t>
            </w:r>
          </w:p>
        </w:tc>
        <w:tc>
          <w:tcPr>
            <w:tcW w:w="1275" w:type="dxa"/>
          </w:tcPr>
          <w:p w14:paraId="1A060D6A" w14:textId="168C3A9C" w:rsidR="00061BD6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753D63A9" w14:textId="09C62420" w:rsidR="00061BD6" w:rsidRPr="0082007F" w:rsidRDefault="00F7097E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P</w:t>
            </w:r>
            <w:r w:rsidR="00AA3BDD">
              <w:rPr>
                <w:rFonts w:ascii="Verdana" w:hAnsi="Verdana" w:cstheme="minorHAnsi"/>
                <w:sz w:val="20"/>
                <w:szCs w:val="20"/>
              </w:rPr>
              <w:t>royectos de índole municipal.</w:t>
            </w:r>
          </w:p>
        </w:tc>
      </w:tr>
      <w:bookmarkEnd w:id="0"/>
      <w:bookmarkEnd w:id="1"/>
    </w:tbl>
    <w:p w14:paraId="2B29800F" w14:textId="77777777" w:rsidR="002C011B" w:rsidRPr="0082007F" w:rsidRDefault="002C011B" w:rsidP="00DC4044">
      <w:p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sectPr w:rsidR="002C011B" w:rsidRPr="0082007F" w:rsidSect="00966609">
      <w:pgSz w:w="15840" w:h="12240" w:orient="landscape"/>
      <w:pgMar w:top="1701" w:right="1417" w:bottom="189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553B6" w14:textId="77777777" w:rsidR="002D1FF6" w:rsidRDefault="002D1FF6" w:rsidP="00EC4947">
      <w:pPr>
        <w:spacing w:after="0" w:line="240" w:lineRule="auto"/>
      </w:pPr>
      <w:r>
        <w:separator/>
      </w:r>
    </w:p>
  </w:endnote>
  <w:endnote w:type="continuationSeparator" w:id="0">
    <w:p w14:paraId="3798D89E" w14:textId="77777777" w:rsidR="002D1FF6" w:rsidRDefault="002D1FF6" w:rsidP="00EC4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70288" w14:textId="77777777" w:rsidR="002D1FF6" w:rsidRDefault="002D1FF6" w:rsidP="00EC4947">
      <w:pPr>
        <w:spacing w:after="0" w:line="240" w:lineRule="auto"/>
      </w:pPr>
      <w:r>
        <w:separator/>
      </w:r>
    </w:p>
  </w:footnote>
  <w:footnote w:type="continuationSeparator" w:id="0">
    <w:p w14:paraId="32789FCF" w14:textId="77777777" w:rsidR="002D1FF6" w:rsidRDefault="002D1FF6" w:rsidP="00EC4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31831"/>
    <w:multiLevelType w:val="multilevel"/>
    <w:tmpl w:val="8A3E0FCA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63D0FD0"/>
    <w:multiLevelType w:val="hybridMultilevel"/>
    <w:tmpl w:val="4BA8FC3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06789"/>
    <w:multiLevelType w:val="hybridMultilevel"/>
    <w:tmpl w:val="54CEE480"/>
    <w:lvl w:ilvl="0" w:tplc="784A4E7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D5689"/>
    <w:multiLevelType w:val="hybridMultilevel"/>
    <w:tmpl w:val="BF104D86"/>
    <w:lvl w:ilvl="0" w:tplc="FFFFFFFF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91196"/>
    <w:multiLevelType w:val="hybridMultilevel"/>
    <w:tmpl w:val="C644C6E0"/>
    <w:lvl w:ilvl="0" w:tplc="467467BE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D420D"/>
    <w:multiLevelType w:val="hybridMultilevel"/>
    <w:tmpl w:val="AF10AC52"/>
    <w:lvl w:ilvl="0" w:tplc="6B16B5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96E1B"/>
    <w:multiLevelType w:val="hybridMultilevel"/>
    <w:tmpl w:val="1E62F802"/>
    <w:lvl w:ilvl="0" w:tplc="859C28A2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61D0A"/>
    <w:multiLevelType w:val="multilevel"/>
    <w:tmpl w:val="0144D78C"/>
    <w:lvl w:ilvl="0">
      <w:start w:val="1"/>
      <w:numFmt w:val="decimal"/>
      <w:pStyle w:val="Titul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ubtitulo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pStyle w:val="SUbsubtitulo"/>
      <w:lvlText w:val="%1.%2.%3."/>
      <w:lvlJc w:val="left"/>
      <w:pPr>
        <w:tabs>
          <w:tab w:val="num" w:pos="180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8" w15:restartNumberingAfterBreak="0">
    <w:nsid w:val="22C75F83"/>
    <w:multiLevelType w:val="hybridMultilevel"/>
    <w:tmpl w:val="06A07FE0"/>
    <w:lvl w:ilvl="0" w:tplc="57A6CF8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808DD"/>
    <w:multiLevelType w:val="hybridMultilevel"/>
    <w:tmpl w:val="54CEE480"/>
    <w:lvl w:ilvl="0" w:tplc="784A4E7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5A1D2B"/>
    <w:multiLevelType w:val="hybridMultilevel"/>
    <w:tmpl w:val="54CEE480"/>
    <w:lvl w:ilvl="0" w:tplc="784A4E7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34F28"/>
    <w:multiLevelType w:val="hybridMultilevel"/>
    <w:tmpl w:val="C560A74C"/>
    <w:lvl w:ilvl="0" w:tplc="3BBCF0B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9C2BCE"/>
    <w:multiLevelType w:val="hybridMultilevel"/>
    <w:tmpl w:val="DA28DAC0"/>
    <w:lvl w:ilvl="0" w:tplc="8DF21780">
      <w:numFmt w:val="bullet"/>
      <w:lvlText w:val="-"/>
      <w:lvlJc w:val="left"/>
      <w:pPr>
        <w:ind w:left="720" w:hanging="360"/>
      </w:pPr>
      <w:rPr>
        <w:rFonts w:ascii="Verdana" w:eastAsia="Cambria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9735BC"/>
    <w:multiLevelType w:val="hybridMultilevel"/>
    <w:tmpl w:val="EC58691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77FC6"/>
    <w:multiLevelType w:val="hybridMultilevel"/>
    <w:tmpl w:val="54CEE480"/>
    <w:lvl w:ilvl="0" w:tplc="784A4E7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5654FF"/>
    <w:multiLevelType w:val="hybridMultilevel"/>
    <w:tmpl w:val="09B4C14E"/>
    <w:lvl w:ilvl="0" w:tplc="C828567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0F3328"/>
    <w:multiLevelType w:val="hybridMultilevel"/>
    <w:tmpl w:val="E4EE44EC"/>
    <w:lvl w:ilvl="0" w:tplc="3BBCF0B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344053"/>
    <w:multiLevelType w:val="hybridMultilevel"/>
    <w:tmpl w:val="935EFD66"/>
    <w:lvl w:ilvl="0" w:tplc="3BBCF0B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863B45"/>
    <w:multiLevelType w:val="hybridMultilevel"/>
    <w:tmpl w:val="EB24829A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20DEC"/>
    <w:multiLevelType w:val="hybridMultilevel"/>
    <w:tmpl w:val="BF104D86"/>
    <w:lvl w:ilvl="0" w:tplc="FFFFFFFF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4A466F"/>
    <w:multiLevelType w:val="hybridMultilevel"/>
    <w:tmpl w:val="97EE07E0"/>
    <w:lvl w:ilvl="0" w:tplc="AEBE44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AC5597"/>
    <w:multiLevelType w:val="hybridMultilevel"/>
    <w:tmpl w:val="BF104D86"/>
    <w:lvl w:ilvl="0" w:tplc="FFFFFFFF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8F6372"/>
    <w:multiLevelType w:val="hybridMultilevel"/>
    <w:tmpl w:val="9AD0BA04"/>
    <w:lvl w:ilvl="0" w:tplc="3BBCF0B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384427">
    <w:abstractNumId w:val="7"/>
  </w:num>
  <w:num w:numId="2" w16cid:durableId="250428731">
    <w:abstractNumId w:val="12"/>
  </w:num>
  <w:num w:numId="3" w16cid:durableId="264965643">
    <w:abstractNumId w:val="13"/>
  </w:num>
  <w:num w:numId="4" w16cid:durableId="983508089">
    <w:abstractNumId w:val="18"/>
  </w:num>
  <w:num w:numId="5" w16cid:durableId="600449835">
    <w:abstractNumId w:val="10"/>
  </w:num>
  <w:num w:numId="6" w16cid:durableId="1350135674">
    <w:abstractNumId w:val="14"/>
  </w:num>
  <w:num w:numId="7" w16cid:durableId="543978734">
    <w:abstractNumId w:val="9"/>
  </w:num>
  <w:num w:numId="8" w16cid:durableId="1464928185">
    <w:abstractNumId w:val="2"/>
  </w:num>
  <w:num w:numId="9" w16cid:durableId="649332979">
    <w:abstractNumId w:val="4"/>
  </w:num>
  <w:num w:numId="10" w16cid:durableId="1905211851">
    <w:abstractNumId w:val="1"/>
  </w:num>
  <w:num w:numId="11" w16cid:durableId="115368518">
    <w:abstractNumId w:val="0"/>
  </w:num>
  <w:num w:numId="12" w16cid:durableId="424035402">
    <w:abstractNumId w:val="15"/>
  </w:num>
  <w:num w:numId="13" w16cid:durableId="206569741">
    <w:abstractNumId w:val="20"/>
  </w:num>
  <w:num w:numId="14" w16cid:durableId="2007203286">
    <w:abstractNumId w:val="5"/>
  </w:num>
  <w:num w:numId="15" w16cid:durableId="1597591839">
    <w:abstractNumId w:val="8"/>
  </w:num>
  <w:num w:numId="16" w16cid:durableId="62996171">
    <w:abstractNumId w:val="11"/>
  </w:num>
  <w:num w:numId="17" w16cid:durableId="1351761178">
    <w:abstractNumId w:val="19"/>
  </w:num>
  <w:num w:numId="18" w16cid:durableId="545684220">
    <w:abstractNumId w:val="21"/>
  </w:num>
  <w:num w:numId="19" w16cid:durableId="464398531">
    <w:abstractNumId w:val="3"/>
  </w:num>
  <w:num w:numId="20" w16cid:durableId="80642024">
    <w:abstractNumId w:val="6"/>
  </w:num>
  <w:num w:numId="21" w16cid:durableId="654577996">
    <w:abstractNumId w:val="17"/>
  </w:num>
  <w:num w:numId="22" w16cid:durableId="260724896">
    <w:abstractNumId w:val="16"/>
  </w:num>
  <w:num w:numId="23" w16cid:durableId="1238587841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393"/>
    <w:rsid w:val="00001A9A"/>
    <w:rsid w:val="00004ECF"/>
    <w:rsid w:val="00007E77"/>
    <w:rsid w:val="000138FD"/>
    <w:rsid w:val="00014A81"/>
    <w:rsid w:val="00022497"/>
    <w:rsid w:val="00024A30"/>
    <w:rsid w:val="000269AF"/>
    <w:rsid w:val="00026AA2"/>
    <w:rsid w:val="00027284"/>
    <w:rsid w:val="000317C8"/>
    <w:rsid w:val="00037885"/>
    <w:rsid w:val="00040B67"/>
    <w:rsid w:val="00040F87"/>
    <w:rsid w:val="00061BD6"/>
    <w:rsid w:val="0006238C"/>
    <w:rsid w:val="00063839"/>
    <w:rsid w:val="00065514"/>
    <w:rsid w:val="00065781"/>
    <w:rsid w:val="00070234"/>
    <w:rsid w:val="00072ABF"/>
    <w:rsid w:val="00082068"/>
    <w:rsid w:val="00090725"/>
    <w:rsid w:val="00090D65"/>
    <w:rsid w:val="00094D8B"/>
    <w:rsid w:val="000A15DE"/>
    <w:rsid w:val="000A5C81"/>
    <w:rsid w:val="000A5E27"/>
    <w:rsid w:val="000A7082"/>
    <w:rsid w:val="000B02E2"/>
    <w:rsid w:val="000B4A0F"/>
    <w:rsid w:val="000B500D"/>
    <w:rsid w:val="000B7B5B"/>
    <w:rsid w:val="000C0FC2"/>
    <w:rsid w:val="000D54F9"/>
    <w:rsid w:val="000E5909"/>
    <w:rsid w:val="000F421A"/>
    <w:rsid w:val="000F4D70"/>
    <w:rsid w:val="000F6E51"/>
    <w:rsid w:val="00100EC3"/>
    <w:rsid w:val="001143EC"/>
    <w:rsid w:val="00126AA3"/>
    <w:rsid w:val="00126AE3"/>
    <w:rsid w:val="00137A09"/>
    <w:rsid w:val="00141E35"/>
    <w:rsid w:val="001420A4"/>
    <w:rsid w:val="0014296F"/>
    <w:rsid w:val="0014786A"/>
    <w:rsid w:val="00153DBD"/>
    <w:rsid w:val="001547FC"/>
    <w:rsid w:val="00154C10"/>
    <w:rsid w:val="0016089D"/>
    <w:rsid w:val="00163B0B"/>
    <w:rsid w:val="00170BA2"/>
    <w:rsid w:val="00177705"/>
    <w:rsid w:val="0018165F"/>
    <w:rsid w:val="00185F44"/>
    <w:rsid w:val="00191BF9"/>
    <w:rsid w:val="00192208"/>
    <w:rsid w:val="00194B2F"/>
    <w:rsid w:val="001A0082"/>
    <w:rsid w:val="001A1994"/>
    <w:rsid w:val="001A2407"/>
    <w:rsid w:val="001A4AB4"/>
    <w:rsid w:val="001A682B"/>
    <w:rsid w:val="001B2F50"/>
    <w:rsid w:val="001B3C9F"/>
    <w:rsid w:val="001C291B"/>
    <w:rsid w:val="001C2D06"/>
    <w:rsid w:val="001C4B9D"/>
    <w:rsid w:val="001C641B"/>
    <w:rsid w:val="001D57BC"/>
    <w:rsid w:val="001D6547"/>
    <w:rsid w:val="001E05D2"/>
    <w:rsid w:val="001E741A"/>
    <w:rsid w:val="001F433E"/>
    <w:rsid w:val="001F6DFC"/>
    <w:rsid w:val="002045E2"/>
    <w:rsid w:val="00204B99"/>
    <w:rsid w:val="00206B49"/>
    <w:rsid w:val="002104C9"/>
    <w:rsid w:val="00212742"/>
    <w:rsid w:val="002138C4"/>
    <w:rsid w:val="002172D7"/>
    <w:rsid w:val="0022050E"/>
    <w:rsid w:val="002209E5"/>
    <w:rsid w:val="00220F97"/>
    <w:rsid w:val="002232F2"/>
    <w:rsid w:val="002240CE"/>
    <w:rsid w:val="00230291"/>
    <w:rsid w:val="00231BF6"/>
    <w:rsid w:val="002328A7"/>
    <w:rsid w:val="0024043D"/>
    <w:rsid w:val="00244712"/>
    <w:rsid w:val="00244BAE"/>
    <w:rsid w:val="0024578C"/>
    <w:rsid w:val="0024708D"/>
    <w:rsid w:val="00247208"/>
    <w:rsid w:val="0025179C"/>
    <w:rsid w:val="00252F1B"/>
    <w:rsid w:val="00253D33"/>
    <w:rsid w:val="00256856"/>
    <w:rsid w:val="00257A59"/>
    <w:rsid w:val="0026028F"/>
    <w:rsid w:val="00271C50"/>
    <w:rsid w:val="0028079B"/>
    <w:rsid w:val="0028082F"/>
    <w:rsid w:val="00284B33"/>
    <w:rsid w:val="00286C08"/>
    <w:rsid w:val="00295A67"/>
    <w:rsid w:val="002A3F06"/>
    <w:rsid w:val="002A4301"/>
    <w:rsid w:val="002A48D6"/>
    <w:rsid w:val="002A521E"/>
    <w:rsid w:val="002B04ED"/>
    <w:rsid w:val="002B0B07"/>
    <w:rsid w:val="002B0B96"/>
    <w:rsid w:val="002B1221"/>
    <w:rsid w:val="002B1953"/>
    <w:rsid w:val="002B1DD1"/>
    <w:rsid w:val="002B2601"/>
    <w:rsid w:val="002B2EB5"/>
    <w:rsid w:val="002B4521"/>
    <w:rsid w:val="002B6124"/>
    <w:rsid w:val="002B722E"/>
    <w:rsid w:val="002C011B"/>
    <w:rsid w:val="002C1685"/>
    <w:rsid w:val="002C2F41"/>
    <w:rsid w:val="002C3045"/>
    <w:rsid w:val="002D1FF6"/>
    <w:rsid w:val="002D5378"/>
    <w:rsid w:val="002D69AE"/>
    <w:rsid w:val="002E0E06"/>
    <w:rsid w:val="002F1B8A"/>
    <w:rsid w:val="002F1DB3"/>
    <w:rsid w:val="002F3169"/>
    <w:rsid w:val="0030023F"/>
    <w:rsid w:val="003046A2"/>
    <w:rsid w:val="003054D4"/>
    <w:rsid w:val="00310282"/>
    <w:rsid w:val="0031373F"/>
    <w:rsid w:val="00314AB3"/>
    <w:rsid w:val="00316B69"/>
    <w:rsid w:val="00317B0C"/>
    <w:rsid w:val="003209C6"/>
    <w:rsid w:val="0032233B"/>
    <w:rsid w:val="00324114"/>
    <w:rsid w:val="0032519F"/>
    <w:rsid w:val="003254E9"/>
    <w:rsid w:val="00326809"/>
    <w:rsid w:val="003303B6"/>
    <w:rsid w:val="00330B08"/>
    <w:rsid w:val="00335ABD"/>
    <w:rsid w:val="00340034"/>
    <w:rsid w:val="003407A7"/>
    <w:rsid w:val="00346609"/>
    <w:rsid w:val="00346995"/>
    <w:rsid w:val="00346B2E"/>
    <w:rsid w:val="003548BD"/>
    <w:rsid w:val="00357CDD"/>
    <w:rsid w:val="00360739"/>
    <w:rsid w:val="003635A7"/>
    <w:rsid w:val="00370CB5"/>
    <w:rsid w:val="00371117"/>
    <w:rsid w:val="00376B09"/>
    <w:rsid w:val="00376D8E"/>
    <w:rsid w:val="00382A72"/>
    <w:rsid w:val="00384D1D"/>
    <w:rsid w:val="00393086"/>
    <w:rsid w:val="0039565A"/>
    <w:rsid w:val="0039746B"/>
    <w:rsid w:val="003A38C8"/>
    <w:rsid w:val="003A6FA2"/>
    <w:rsid w:val="003B59DE"/>
    <w:rsid w:val="003C3738"/>
    <w:rsid w:val="003C4255"/>
    <w:rsid w:val="003C71B3"/>
    <w:rsid w:val="003D0195"/>
    <w:rsid w:val="003D2A01"/>
    <w:rsid w:val="003D4F08"/>
    <w:rsid w:val="003D696C"/>
    <w:rsid w:val="003D7C60"/>
    <w:rsid w:val="003E00BC"/>
    <w:rsid w:val="003E37C4"/>
    <w:rsid w:val="003E3A35"/>
    <w:rsid w:val="003E7ECB"/>
    <w:rsid w:val="003F15A6"/>
    <w:rsid w:val="004028D5"/>
    <w:rsid w:val="00406D2F"/>
    <w:rsid w:val="004073B0"/>
    <w:rsid w:val="00407C76"/>
    <w:rsid w:val="0041364B"/>
    <w:rsid w:val="00413D3C"/>
    <w:rsid w:val="00414ACA"/>
    <w:rsid w:val="004160D8"/>
    <w:rsid w:val="004167A8"/>
    <w:rsid w:val="004223EF"/>
    <w:rsid w:val="00422CAF"/>
    <w:rsid w:val="0042491E"/>
    <w:rsid w:val="0042711E"/>
    <w:rsid w:val="004321BE"/>
    <w:rsid w:val="00440C15"/>
    <w:rsid w:val="00447447"/>
    <w:rsid w:val="0045308D"/>
    <w:rsid w:val="004616EA"/>
    <w:rsid w:val="00461DCA"/>
    <w:rsid w:val="004664E5"/>
    <w:rsid w:val="00470092"/>
    <w:rsid w:val="004702D4"/>
    <w:rsid w:val="0047145D"/>
    <w:rsid w:val="004740F0"/>
    <w:rsid w:val="0048011E"/>
    <w:rsid w:val="004830D0"/>
    <w:rsid w:val="004935B0"/>
    <w:rsid w:val="00494FFC"/>
    <w:rsid w:val="004A2B15"/>
    <w:rsid w:val="004B2FBA"/>
    <w:rsid w:val="004B46C3"/>
    <w:rsid w:val="004C1318"/>
    <w:rsid w:val="004C65A9"/>
    <w:rsid w:val="004D2A24"/>
    <w:rsid w:val="004E14C1"/>
    <w:rsid w:val="004E7B8E"/>
    <w:rsid w:val="004F1561"/>
    <w:rsid w:val="004F28B2"/>
    <w:rsid w:val="004F7A3F"/>
    <w:rsid w:val="005030CB"/>
    <w:rsid w:val="00503D17"/>
    <w:rsid w:val="005066B8"/>
    <w:rsid w:val="005074AF"/>
    <w:rsid w:val="00507DEB"/>
    <w:rsid w:val="00511AF8"/>
    <w:rsid w:val="0051215E"/>
    <w:rsid w:val="00513519"/>
    <w:rsid w:val="00513FB3"/>
    <w:rsid w:val="0051500E"/>
    <w:rsid w:val="00516160"/>
    <w:rsid w:val="0051756B"/>
    <w:rsid w:val="00521628"/>
    <w:rsid w:val="005227A9"/>
    <w:rsid w:val="0052456E"/>
    <w:rsid w:val="00525AFA"/>
    <w:rsid w:val="00526361"/>
    <w:rsid w:val="0053380A"/>
    <w:rsid w:val="00537C30"/>
    <w:rsid w:val="00544BAA"/>
    <w:rsid w:val="00545FCB"/>
    <w:rsid w:val="00546435"/>
    <w:rsid w:val="00547D45"/>
    <w:rsid w:val="00550B3E"/>
    <w:rsid w:val="00552AD4"/>
    <w:rsid w:val="00552C9F"/>
    <w:rsid w:val="00553E90"/>
    <w:rsid w:val="005576C1"/>
    <w:rsid w:val="00560B4C"/>
    <w:rsid w:val="00563851"/>
    <w:rsid w:val="00564D1B"/>
    <w:rsid w:val="005737B3"/>
    <w:rsid w:val="00574B8A"/>
    <w:rsid w:val="00582EAB"/>
    <w:rsid w:val="0058630A"/>
    <w:rsid w:val="00595C29"/>
    <w:rsid w:val="005A03EA"/>
    <w:rsid w:val="005A0BC6"/>
    <w:rsid w:val="005A4097"/>
    <w:rsid w:val="005A5A98"/>
    <w:rsid w:val="005B095A"/>
    <w:rsid w:val="005B2D35"/>
    <w:rsid w:val="005B39D3"/>
    <w:rsid w:val="005B3FAA"/>
    <w:rsid w:val="005B5338"/>
    <w:rsid w:val="005B6B51"/>
    <w:rsid w:val="005C1150"/>
    <w:rsid w:val="005C4702"/>
    <w:rsid w:val="005C7020"/>
    <w:rsid w:val="005D2144"/>
    <w:rsid w:val="005D7065"/>
    <w:rsid w:val="005E20AA"/>
    <w:rsid w:val="005E25A2"/>
    <w:rsid w:val="005E28CB"/>
    <w:rsid w:val="005E795A"/>
    <w:rsid w:val="005F76DA"/>
    <w:rsid w:val="00602AA8"/>
    <w:rsid w:val="00604364"/>
    <w:rsid w:val="00607FD1"/>
    <w:rsid w:val="0061060C"/>
    <w:rsid w:val="00617D80"/>
    <w:rsid w:val="006262E3"/>
    <w:rsid w:val="00631CB9"/>
    <w:rsid w:val="0063489A"/>
    <w:rsid w:val="006411A6"/>
    <w:rsid w:val="006433D7"/>
    <w:rsid w:val="00654EE9"/>
    <w:rsid w:val="006559CA"/>
    <w:rsid w:val="00663C82"/>
    <w:rsid w:val="00664E35"/>
    <w:rsid w:val="006674D3"/>
    <w:rsid w:val="0067106B"/>
    <w:rsid w:val="006757CC"/>
    <w:rsid w:val="00680FAF"/>
    <w:rsid w:val="006866AF"/>
    <w:rsid w:val="006904BC"/>
    <w:rsid w:val="00690698"/>
    <w:rsid w:val="006909DC"/>
    <w:rsid w:val="006A1DD8"/>
    <w:rsid w:val="006A37C6"/>
    <w:rsid w:val="006A4277"/>
    <w:rsid w:val="006A645A"/>
    <w:rsid w:val="006B5767"/>
    <w:rsid w:val="006C455E"/>
    <w:rsid w:val="006C4DC2"/>
    <w:rsid w:val="006C52DF"/>
    <w:rsid w:val="006D3200"/>
    <w:rsid w:val="006E2F33"/>
    <w:rsid w:val="006E4889"/>
    <w:rsid w:val="006E6AD7"/>
    <w:rsid w:val="006F361C"/>
    <w:rsid w:val="006F63F4"/>
    <w:rsid w:val="0070263A"/>
    <w:rsid w:val="00707539"/>
    <w:rsid w:val="007120A5"/>
    <w:rsid w:val="0071627E"/>
    <w:rsid w:val="00722868"/>
    <w:rsid w:val="00722F60"/>
    <w:rsid w:val="00724A07"/>
    <w:rsid w:val="0072685E"/>
    <w:rsid w:val="00727C63"/>
    <w:rsid w:val="00730343"/>
    <w:rsid w:val="007335E7"/>
    <w:rsid w:val="007522B6"/>
    <w:rsid w:val="00756703"/>
    <w:rsid w:val="00756933"/>
    <w:rsid w:val="00761FBC"/>
    <w:rsid w:val="00766020"/>
    <w:rsid w:val="007771EE"/>
    <w:rsid w:val="00781F3E"/>
    <w:rsid w:val="007825C2"/>
    <w:rsid w:val="00783658"/>
    <w:rsid w:val="007903BC"/>
    <w:rsid w:val="007A4B2B"/>
    <w:rsid w:val="007A6174"/>
    <w:rsid w:val="007B15D4"/>
    <w:rsid w:val="007B2D94"/>
    <w:rsid w:val="007B57DF"/>
    <w:rsid w:val="007C7EFA"/>
    <w:rsid w:val="007D2182"/>
    <w:rsid w:val="007D6899"/>
    <w:rsid w:val="007E0FBD"/>
    <w:rsid w:val="007E310D"/>
    <w:rsid w:val="007E4495"/>
    <w:rsid w:val="007F45BA"/>
    <w:rsid w:val="00803FA7"/>
    <w:rsid w:val="00810705"/>
    <w:rsid w:val="00810F53"/>
    <w:rsid w:val="00811C95"/>
    <w:rsid w:val="0082007F"/>
    <w:rsid w:val="00822D36"/>
    <w:rsid w:val="00824E36"/>
    <w:rsid w:val="00825822"/>
    <w:rsid w:val="00825838"/>
    <w:rsid w:val="008318C8"/>
    <w:rsid w:val="0083584B"/>
    <w:rsid w:val="00836CC3"/>
    <w:rsid w:val="00836F33"/>
    <w:rsid w:val="00841E93"/>
    <w:rsid w:val="008422F6"/>
    <w:rsid w:val="0084288F"/>
    <w:rsid w:val="00843454"/>
    <w:rsid w:val="00850C37"/>
    <w:rsid w:val="0085343A"/>
    <w:rsid w:val="00853B2F"/>
    <w:rsid w:val="008613A0"/>
    <w:rsid w:val="00870800"/>
    <w:rsid w:val="008710A0"/>
    <w:rsid w:val="00874C72"/>
    <w:rsid w:val="008925AA"/>
    <w:rsid w:val="00892E65"/>
    <w:rsid w:val="00894EAE"/>
    <w:rsid w:val="0089794E"/>
    <w:rsid w:val="008A12EA"/>
    <w:rsid w:val="008A3CB9"/>
    <w:rsid w:val="008A3DB4"/>
    <w:rsid w:val="008B4575"/>
    <w:rsid w:val="008D49C1"/>
    <w:rsid w:val="008D5261"/>
    <w:rsid w:val="008E24A6"/>
    <w:rsid w:val="008E6EAD"/>
    <w:rsid w:val="008E7B0B"/>
    <w:rsid w:val="008F40F8"/>
    <w:rsid w:val="008F451C"/>
    <w:rsid w:val="008F4692"/>
    <w:rsid w:val="008F7E0E"/>
    <w:rsid w:val="00901F21"/>
    <w:rsid w:val="00902812"/>
    <w:rsid w:val="00905059"/>
    <w:rsid w:val="00906F56"/>
    <w:rsid w:val="00914625"/>
    <w:rsid w:val="00925744"/>
    <w:rsid w:val="00936840"/>
    <w:rsid w:val="0094220C"/>
    <w:rsid w:val="0094715C"/>
    <w:rsid w:val="00952FD5"/>
    <w:rsid w:val="009538FB"/>
    <w:rsid w:val="00954712"/>
    <w:rsid w:val="009575DF"/>
    <w:rsid w:val="00957964"/>
    <w:rsid w:val="00957F12"/>
    <w:rsid w:val="00960ADF"/>
    <w:rsid w:val="00960D31"/>
    <w:rsid w:val="00966552"/>
    <w:rsid w:val="00966609"/>
    <w:rsid w:val="00973401"/>
    <w:rsid w:val="0097475C"/>
    <w:rsid w:val="009818AC"/>
    <w:rsid w:val="0098429A"/>
    <w:rsid w:val="009A1CEB"/>
    <w:rsid w:val="009A7EA3"/>
    <w:rsid w:val="009B0274"/>
    <w:rsid w:val="009B7786"/>
    <w:rsid w:val="009C5734"/>
    <w:rsid w:val="009D1706"/>
    <w:rsid w:val="009D67C4"/>
    <w:rsid w:val="009D7990"/>
    <w:rsid w:val="009E3648"/>
    <w:rsid w:val="009E5183"/>
    <w:rsid w:val="009F187F"/>
    <w:rsid w:val="009F3D40"/>
    <w:rsid w:val="009F535E"/>
    <w:rsid w:val="00A00C6C"/>
    <w:rsid w:val="00A0504B"/>
    <w:rsid w:val="00A06387"/>
    <w:rsid w:val="00A10D8B"/>
    <w:rsid w:val="00A1210D"/>
    <w:rsid w:val="00A123EE"/>
    <w:rsid w:val="00A23AF2"/>
    <w:rsid w:val="00A24154"/>
    <w:rsid w:val="00A35EE4"/>
    <w:rsid w:val="00A404FF"/>
    <w:rsid w:val="00A46E07"/>
    <w:rsid w:val="00A50E95"/>
    <w:rsid w:val="00A5226F"/>
    <w:rsid w:val="00A57D4A"/>
    <w:rsid w:val="00A64890"/>
    <w:rsid w:val="00A6554A"/>
    <w:rsid w:val="00A762FE"/>
    <w:rsid w:val="00A76381"/>
    <w:rsid w:val="00A8025A"/>
    <w:rsid w:val="00A80AB5"/>
    <w:rsid w:val="00A80DD3"/>
    <w:rsid w:val="00A833C0"/>
    <w:rsid w:val="00A86420"/>
    <w:rsid w:val="00A96CA9"/>
    <w:rsid w:val="00AA3BDD"/>
    <w:rsid w:val="00AA5034"/>
    <w:rsid w:val="00AA5FFB"/>
    <w:rsid w:val="00AA75A5"/>
    <w:rsid w:val="00AB0A24"/>
    <w:rsid w:val="00AC0B34"/>
    <w:rsid w:val="00AC0D45"/>
    <w:rsid w:val="00AC7282"/>
    <w:rsid w:val="00AD0442"/>
    <w:rsid w:val="00AD3E92"/>
    <w:rsid w:val="00AD6D8F"/>
    <w:rsid w:val="00AF2575"/>
    <w:rsid w:val="00AF3414"/>
    <w:rsid w:val="00AF6F92"/>
    <w:rsid w:val="00B04B2F"/>
    <w:rsid w:val="00B10D88"/>
    <w:rsid w:val="00B10E47"/>
    <w:rsid w:val="00B11FB2"/>
    <w:rsid w:val="00B14B16"/>
    <w:rsid w:val="00B14C8A"/>
    <w:rsid w:val="00B14EDA"/>
    <w:rsid w:val="00B16BB3"/>
    <w:rsid w:val="00B20BD1"/>
    <w:rsid w:val="00B245CE"/>
    <w:rsid w:val="00B32880"/>
    <w:rsid w:val="00B334E6"/>
    <w:rsid w:val="00B338E4"/>
    <w:rsid w:val="00B34AD6"/>
    <w:rsid w:val="00B428DB"/>
    <w:rsid w:val="00B42FE9"/>
    <w:rsid w:val="00B43F04"/>
    <w:rsid w:val="00B47311"/>
    <w:rsid w:val="00B50222"/>
    <w:rsid w:val="00B515C9"/>
    <w:rsid w:val="00B5181A"/>
    <w:rsid w:val="00B54706"/>
    <w:rsid w:val="00B54D00"/>
    <w:rsid w:val="00B55693"/>
    <w:rsid w:val="00B56A69"/>
    <w:rsid w:val="00B607C7"/>
    <w:rsid w:val="00B608CE"/>
    <w:rsid w:val="00B62052"/>
    <w:rsid w:val="00B71D83"/>
    <w:rsid w:val="00B74D1C"/>
    <w:rsid w:val="00B7614A"/>
    <w:rsid w:val="00B7619D"/>
    <w:rsid w:val="00B779B5"/>
    <w:rsid w:val="00B86A10"/>
    <w:rsid w:val="00B86B8A"/>
    <w:rsid w:val="00B92FDC"/>
    <w:rsid w:val="00BA5C1F"/>
    <w:rsid w:val="00BA5C82"/>
    <w:rsid w:val="00BB3845"/>
    <w:rsid w:val="00BB5C98"/>
    <w:rsid w:val="00BC1BC2"/>
    <w:rsid w:val="00BE6D1F"/>
    <w:rsid w:val="00BE79F5"/>
    <w:rsid w:val="00BF1DBE"/>
    <w:rsid w:val="00BF5FDA"/>
    <w:rsid w:val="00BF607A"/>
    <w:rsid w:val="00BF6084"/>
    <w:rsid w:val="00C03A07"/>
    <w:rsid w:val="00C157DB"/>
    <w:rsid w:val="00C2088A"/>
    <w:rsid w:val="00C21D8D"/>
    <w:rsid w:val="00C23849"/>
    <w:rsid w:val="00C2483C"/>
    <w:rsid w:val="00C3179F"/>
    <w:rsid w:val="00C32358"/>
    <w:rsid w:val="00C32504"/>
    <w:rsid w:val="00C325D9"/>
    <w:rsid w:val="00C3616E"/>
    <w:rsid w:val="00C409A0"/>
    <w:rsid w:val="00C439A6"/>
    <w:rsid w:val="00C531AF"/>
    <w:rsid w:val="00C54264"/>
    <w:rsid w:val="00C56125"/>
    <w:rsid w:val="00C573AE"/>
    <w:rsid w:val="00C62F46"/>
    <w:rsid w:val="00C64391"/>
    <w:rsid w:val="00C646EC"/>
    <w:rsid w:val="00C6516A"/>
    <w:rsid w:val="00C67C77"/>
    <w:rsid w:val="00C807B6"/>
    <w:rsid w:val="00C80C5A"/>
    <w:rsid w:val="00C8291A"/>
    <w:rsid w:val="00C83152"/>
    <w:rsid w:val="00C8670E"/>
    <w:rsid w:val="00C90C1E"/>
    <w:rsid w:val="00C91CDA"/>
    <w:rsid w:val="00C92C24"/>
    <w:rsid w:val="00CB2E4D"/>
    <w:rsid w:val="00CC0C0A"/>
    <w:rsid w:val="00CC1A66"/>
    <w:rsid w:val="00CC2CE9"/>
    <w:rsid w:val="00CC4702"/>
    <w:rsid w:val="00CC73E5"/>
    <w:rsid w:val="00CD0DBF"/>
    <w:rsid w:val="00CD1384"/>
    <w:rsid w:val="00CD1A85"/>
    <w:rsid w:val="00CD2174"/>
    <w:rsid w:val="00CD38A6"/>
    <w:rsid w:val="00CD6152"/>
    <w:rsid w:val="00CD68E0"/>
    <w:rsid w:val="00CD6D21"/>
    <w:rsid w:val="00CE09A7"/>
    <w:rsid w:val="00CE2892"/>
    <w:rsid w:val="00CE42AA"/>
    <w:rsid w:val="00CE6C21"/>
    <w:rsid w:val="00CF201B"/>
    <w:rsid w:val="00CF2E62"/>
    <w:rsid w:val="00CF4823"/>
    <w:rsid w:val="00CF5115"/>
    <w:rsid w:val="00CF7ED7"/>
    <w:rsid w:val="00D0026F"/>
    <w:rsid w:val="00D0104F"/>
    <w:rsid w:val="00D05689"/>
    <w:rsid w:val="00D102B5"/>
    <w:rsid w:val="00D22B19"/>
    <w:rsid w:val="00D24F27"/>
    <w:rsid w:val="00D24FB9"/>
    <w:rsid w:val="00D2601E"/>
    <w:rsid w:val="00D361A9"/>
    <w:rsid w:val="00D41E0D"/>
    <w:rsid w:val="00D44F04"/>
    <w:rsid w:val="00D52B25"/>
    <w:rsid w:val="00D56850"/>
    <w:rsid w:val="00D601F4"/>
    <w:rsid w:val="00D64759"/>
    <w:rsid w:val="00D649D8"/>
    <w:rsid w:val="00D64C0D"/>
    <w:rsid w:val="00D818A5"/>
    <w:rsid w:val="00D82C22"/>
    <w:rsid w:val="00D85D0D"/>
    <w:rsid w:val="00D876E7"/>
    <w:rsid w:val="00D87DA3"/>
    <w:rsid w:val="00D92BC7"/>
    <w:rsid w:val="00D92D36"/>
    <w:rsid w:val="00D934F3"/>
    <w:rsid w:val="00D97301"/>
    <w:rsid w:val="00DA40F7"/>
    <w:rsid w:val="00DA62E4"/>
    <w:rsid w:val="00DB0AFD"/>
    <w:rsid w:val="00DB22BF"/>
    <w:rsid w:val="00DC01E0"/>
    <w:rsid w:val="00DC367E"/>
    <w:rsid w:val="00DC4044"/>
    <w:rsid w:val="00DC4CC4"/>
    <w:rsid w:val="00DC7950"/>
    <w:rsid w:val="00DC7D38"/>
    <w:rsid w:val="00DD1F06"/>
    <w:rsid w:val="00DD41F4"/>
    <w:rsid w:val="00DD59B7"/>
    <w:rsid w:val="00DE1E46"/>
    <w:rsid w:val="00DE2D14"/>
    <w:rsid w:val="00DE7B3B"/>
    <w:rsid w:val="00DF1364"/>
    <w:rsid w:val="00DF5AB8"/>
    <w:rsid w:val="00DF63A9"/>
    <w:rsid w:val="00DF64E2"/>
    <w:rsid w:val="00DF65D6"/>
    <w:rsid w:val="00E006AB"/>
    <w:rsid w:val="00E01937"/>
    <w:rsid w:val="00E100FC"/>
    <w:rsid w:val="00E117E3"/>
    <w:rsid w:val="00E12107"/>
    <w:rsid w:val="00E15B3B"/>
    <w:rsid w:val="00E1613A"/>
    <w:rsid w:val="00E22079"/>
    <w:rsid w:val="00E264C3"/>
    <w:rsid w:val="00E40281"/>
    <w:rsid w:val="00E45ABE"/>
    <w:rsid w:val="00E50981"/>
    <w:rsid w:val="00E51951"/>
    <w:rsid w:val="00E51D7B"/>
    <w:rsid w:val="00E54101"/>
    <w:rsid w:val="00E5418E"/>
    <w:rsid w:val="00E57195"/>
    <w:rsid w:val="00E65895"/>
    <w:rsid w:val="00E65F17"/>
    <w:rsid w:val="00E71B46"/>
    <w:rsid w:val="00E759CF"/>
    <w:rsid w:val="00E8301A"/>
    <w:rsid w:val="00E8455F"/>
    <w:rsid w:val="00E91F7F"/>
    <w:rsid w:val="00EA1AA6"/>
    <w:rsid w:val="00EA36AD"/>
    <w:rsid w:val="00EA490F"/>
    <w:rsid w:val="00EA4A60"/>
    <w:rsid w:val="00EA63C6"/>
    <w:rsid w:val="00EA76B1"/>
    <w:rsid w:val="00EB454F"/>
    <w:rsid w:val="00EB746A"/>
    <w:rsid w:val="00EC06F3"/>
    <w:rsid w:val="00EC234A"/>
    <w:rsid w:val="00EC28C4"/>
    <w:rsid w:val="00EC449B"/>
    <w:rsid w:val="00EC4947"/>
    <w:rsid w:val="00EC7088"/>
    <w:rsid w:val="00ED238B"/>
    <w:rsid w:val="00EE0A49"/>
    <w:rsid w:val="00EE0D4C"/>
    <w:rsid w:val="00EF20CF"/>
    <w:rsid w:val="00F02A6C"/>
    <w:rsid w:val="00F0319A"/>
    <w:rsid w:val="00F06180"/>
    <w:rsid w:val="00F073A1"/>
    <w:rsid w:val="00F10C9A"/>
    <w:rsid w:val="00F120A9"/>
    <w:rsid w:val="00F12319"/>
    <w:rsid w:val="00F16CAD"/>
    <w:rsid w:val="00F16CDF"/>
    <w:rsid w:val="00F20014"/>
    <w:rsid w:val="00F23EE5"/>
    <w:rsid w:val="00F26384"/>
    <w:rsid w:val="00F27F3B"/>
    <w:rsid w:val="00F33AF3"/>
    <w:rsid w:val="00F35927"/>
    <w:rsid w:val="00F3620D"/>
    <w:rsid w:val="00F3692C"/>
    <w:rsid w:val="00F458A7"/>
    <w:rsid w:val="00F56561"/>
    <w:rsid w:val="00F56BE9"/>
    <w:rsid w:val="00F67393"/>
    <w:rsid w:val="00F67D71"/>
    <w:rsid w:val="00F7036C"/>
    <w:rsid w:val="00F7097E"/>
    <w:rsid w:val="00F74A6B"/>
    <w:rsid w:val="00F8654B"/>
    <w:rsid w:val="00F87DB3"/>
    <w:rsid w:val="00F9218D"/>
    <w:rsid w:val="00F93DF2"/>
    <w:rsid w:val="00FA017F"/>
    <w:rsid w:val="00FB4434"/>
    <w:rsid w:val="00FB751A"/>
    <w:rsid w:val="00FC3755"/>
    <w:rsid w:val="00FC49A3"/>
    <w:rsid w:val="00FC5B16"/>
    <w:rsid w:val="00FD023F"/>
    <w:rsid w:val="00FD75B6"/>
    <w:rsid w:val="00FD7DCA"/>
    <w:rsid w:val="00FE55BA"/>
    <w:rsid w:val="00FF10E6"/>
    <w:rsid w:val="00FF1904"/>
    <w:rsid w:val="00FF1C23"/>
    <w:rsid w:val="00FF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F0444"/>
  <w15:docId w15:val="{A83AB084-9184-4112-A07F-0D63679F6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393"/>
    <w:pPr>
      <w:spacing w:after="240" w:line="276" w:lineRule="auto"/>
      <w:jc w:val="both"/>
    </w:pPr>
    <w:rPr>
      <w:rFonts w:ascii="Calibri" w:eastAsia="Cambria" w:hAnsi="Calibri" w:cs="Times New Roman"/>
      <w:szCs w:val="24"/>
      <w:lang w:val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F67393"/>
    <w:pPr>
      <w:spacing w:before="360" w:after="360"/>
      <w:outlineLvl w:val="0"/>
    </w:pPr>
    <w:rPr>
      <w:b/>
      <w:caps/>
      <w:sz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67393"/>
    <w:pPr>
      <w:keepNext/>
      <w:keepLines/>
      <w:spacing w:before="240"/>
      <w:outlineLvl w:val="1"/>
    </w:pPr>
    <w:rPr>
      <w:rFonts w:eastAsiaTheme="majorEastAsia" w:cstheme="majorBidi"/>
      <w:b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6739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67393"/>
    <w:rPr>
      <w:rFonts w:ascii="Calibri" w:eastAsia="Cambria" w:hAnsi="Calibri" w:cs="Times New Roman"/>
      <w:b/>
      <w:caps/>
      <w:sz w:val="24"/>
      <w:szCs w:val="24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rsid w:val="00F67393"/>
    <w:rPr>
      <w:rFonts w:ascii="Calibri" w:eastAsiaTheme="majorEastAsia" w:hAnsi="Calibri" w:cstheme="majorBidi"/>
      <w:b/>
      <w:sz w:val="24"/>
      <w:szCs w:val="26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F6739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F67393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CL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F67393"/>
    <w:rPr>
      <w:rFonts w:eastAsiaTheme="minorEastAsia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F67393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CL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67393"/>
    <w:rPr>
      <w:rFonts w:eastAsiaTheme="minorEastAsia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7393"/>
    <w:rPr>
      <w:rFonts w:ascii="Lucida Grande" w:eastAsiaTheme="minorEastAsia" w:hAnsi="Lucida Grande" w:cs="Lucida Grande"/>
      <w:sz w:val="18"/>
      <w:szCs w:val="18"/>
      <w:lang w:val="es-CL"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7393"/>
    <w:rPr>
      <w:rFonts w:ascii="Lucida Grande" w:eastAsiaTheme="minorEastAsia" w:hAnsi="Lucida Grande" w:cs="Lucida Grande"/>
      <w:sz w:val="18"/>
      <w:szCs w:val="18"/>
      <w:lang w:eastAsia="es-ES"/>
    </w:rPr>
  </w:style>
  <w:style w:type="paragraph" w:styleId="Sinespaciado">
    <w:name w:val="No Spacing"/>
    <w:basedOn w:val="Normal"/>
    <w:uiPriority w:val="1"/>
    <w:qFormat/>
    <w:rsid w:val="00F67393"/>
    <w:pPr>
      <w:jc w:val="center"/>
    </w:pPr>
    <w:rPr>
      <w:b/>
      <w:sz w:val="16"/>
      <w:szCs w:val="16"/>
      <w:lang w:val="es-CL" w:eastAsia="ja-JP"/>
    </w:rPr>
  </w:style>
  <w:style w:type="paragraph" w:styleId="Prrafodelista">
    <w:name w:val="List Paragraph"/>
    <w:basedOn w:val="Normal"/>
    <w:link w:val="PrrafodelistaCar"/>
    <w:uiPriority w:val="34"/>
    <w:qFormat/>
    <w:rsid w:val="00F67393"/>
    <w:pPr>
      <w:spacing w:after="200"/>
      <w:ind w:left="720"/>
    </w:pPr>
    <w:rPr>
      <w:rFonts w:eastAsia="Times New Roman"/>
      <w:szCs w:val="22"/>
      <w:lang w:val="es-ES"/>
    </w:rPr>
  </w:style>
  <w:style w:type="character" w:customStyle="1" w:styleId="PrrafodelistaCar">
    <w:name w:val="Párrafo de lista Car"/>
    <w:link w:val="Prrafodelista"/>
    <w:uiPriority w:val="34"/>
    <w:locked/>
    <w:rsid w:val="00F67393"/>
    <w:rPr>
      <w:rFonts w:ascii="Calibri" w:eastAsia="Times New Roman" w:hAnsi="Calibri" w:cs="Times New Roman"/>
      <w:lang w:val="es-ES"/>
    </w:rPr>
  </w:style>
  <w:style w:type="paragraph" w:customStyle="1" w:styleId="Subtitulo">
    <w:name w:val="Subtitulo"/>
    <w:basedOn w:val="Normal"/>
    <w:rsid w:val="00F67393"/>
    <w:pPr>
      <w:numPr>
        <w:ilvl w:val="1"/>
        <w:numId w:val="1"/>
      </w:numPr>
      <w:spacing w:after="0"/>
    </w:pPr>
    <w:rPr>
      <w:rFonts w:eastAsia="Times New Roman"/>
      <w:b/>
      <w:sz w:val="24"/>
      <w:lang w:val="es-ES" w:eastAsia="es-ES"/>
    </w:rPr>
  </w:style>
  <w:style w:type="paragraph" w:customStyle="1" w:styleId="Titulo">
    <w:name w:val="Titulo"/>
    <w:basedOn w:val="Normal"/>
    <w:rsid w:val="00F67393"/>
    <w:pPr>
      <w:numPr>
        <w:numId w:val="1"/>
      </w:numPr>
      <w:spacing w:after="0"/>
    </w:pPr>
    <w:rPr>
      <w:rFonts w:eastAsia="Times New Roman"/>
      <w:b/>
      <w:sz w:val="24"/>
      <w:u w:val="single"/>
      <w:lang w:val="es-ES" w:eastAsia="es-ES"/>
    </w:rPr>
  </w:style>
  <w:style w:type="paragraph" w:customStyle="1" w:styleId="SUbsubtitulo">
    <w:name w:val="SUbsubtitulo"/>
    <w:basedOn w:val="Subtitulo"/>
    <w:rsid w:val="00F67393"/>
    <w:pPr>
      <w:numPr>
        <w:ilvl w:val="2"/>
      </w:numPr>
    </w:pPr>
    <w:rPr>
      <w:b w:val="0"/>
    </w:rPr>
  </w:style>
  <w:style w:type="paragraph" w:styleId="Subttulo">
    <w:name w:val="Subtitle"/>
    <w:basedOn w:val="Normal"/>
    <w:next w:val="Normal"/>
    <w:link w:val="SubttuloCar"/>
    <w:uiPriority w:val="11"/>
    <w:qFormat/>
    <w:rsid w:val="00F67393"/>
    <w:pPr>
      <w:numPr>
        <w:ilvl w:val="1"/>
      </w:numPr>
      <w:spacing w:before="240"/>
    </w:pPr>
    <w:rPr>
      <w:rFonts w:eastAsiaTheme="minorEastAsia" w:cstheme="minorBidi"/>
      <w:b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F67393"/>
    <w:rPr>
      <w:rFonts w:ascii="Calibri" w:eastAsiaTheme="minorEastAsia" w:hAnsi="Calibri"/>
      <w:b/>
      <w:spacing w:val="15"/>
      <w:lang w:val="es-ES_tradnl"/>
    </w:rPr>
  </w:style>
  <w:style w:type="paragraph" w:styleId="TtuloTDC">
    <w:name w:val="TOC Heading"/>
    <w:basedOn w:val="Ttulo1"/>
    <w:next w:val="Normal"/>
    <w:uiPriority w:val="39"/>
    <w:unhideWhenUsed/>
    <w:qFormat/>
    <w:rsid w:val="00F67393"/>
    <w:pPr>
      <w:keepNext/>
      <w:keepLines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aps w:val="0"/>
      <w:color w:val="2F5496" w:themeColor="accent1" w:themeShade="BF"/>
      <w:sz w:val="32"/>
      <w:szCs w:val="32"/>
      <w:lang w:val="es-CL" w:eastAsia="es-CL"/>
    </w:rPr>
  </w:style>
  <w:style w:type="paragraph" w:styleId="TDC1">
    <w:name w:val="toc 1"/>
    <w:basedOn w:val="Normal"/>
    <w:next w:val="Normal"/>
    <w:autoRedefine/>
    <w:uiPriority w:val="39"/>
    <w:unhideWhenUsed/>
    <w:rsid w:val="00F67393"/>
    <w:pPr>
      <w:tabs>
        <w:tab w:val="left" w:pos="660"/>
        <w:tab w:val="right" w:leader="dot" w:pos="10076"/>
      </w:tabs>
      <w:spacing w:after="100"/>
      <w:ind w:left="142"/>
    </w:pPr>
  </w:style>
  <w:style w:type="character" w:styleId="Hipervnculo">
    <w:name w:val="Hyperlink"/>
    <w:basedOn w:val="Fuentedeprrafopredeter"/>
    <w:uiPriority w:val="99"/>
    <w:unhideWhenUsed/>
    <w:rsid w:val="00F67393"/>
    <w:rPr>
      <w:color w:val="0563C1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F67393"/>
    <w:pPr>
      <w:spacing w:after="100"/>
      <w:ind w:left="220"/>
    </w:pPr>
  </w:style>
  <w:style w:type="table" w:styleId="Tablaconcuadrcula">
    <w:name w:val="Table Grid"/>
    <w:basedOn w:val="Tablanormal"/>
    <w:uiPriority w:val="39"/>
    <w:rsid w:val="00F67393"/>
    <w:pPr>
      <w:spacing w:after="0" w:line="240" w:lineRule="auto"/>
    </w:pPr>
    <w:rPr>
      <w:rFonts w:eastAsiaTheme="minorEastAsia"/>
      <w:sz w:val="24"/>
      <w:szCs w:val="24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intenso">
    <w:name w:val="Intense Emphasis"/>
    <w:basedOn w:val="Fuentedeprrafopredeter"/>
    <w:uiPriority w:val="21"/>
    <w:qFormat/>
    <w:rsid w:val="00F67393"/>
    <w:rPr>
      <w:i/>
      <w:iCs/>
      <w:color w:val="4472C4" w:themeColor="accent1"/>
      <w:sz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F6739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6739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67393"/>
    <w:rPr>
      <w:rFonts w:ascii="Calibri" w:eastAsia="Cambria" w:hAnsi="Calibri" w:cs="Times New Roman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739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7393"/>
    <w:rPr>
      <w:rFonts w:ascii="Calibri" w:eastAsia="Cambria" w:hAnsi="Calibri" w:cs="Times New Roman"/>
      <w:b/>
      <w:bCs/>
      <w:sz w:val="20"/>
      <w:szCs w:val="20"/>
      <w:lang w:val="es-ES_tradnl"/>
    </w:rPr>
  </w:style>
  <w:style w:type="character" w:customStyle="1" w:styleId="Textodemarcadordeposicin">
    <w:name w:val="Texto de marcador de posición"/>
    <w:basedOn w:val="Fuentedeprrafopredeter"/>
    <w:uiPriority w:val="99"/>
    <w:semiHidden/>
    <w:rsid w:val="00F67393"/>
    <w:rPr>
      <w:color w:val="808080"/>
    </w:rPr>
  </w:style>
  <w:style w:type="character" w:styleId="Hipervnculovisitado">
    <w:name w:val="FollowedHyperlink"/>
    <w:basedOn w:val="Fuentedeprrafopredeter"/>
    <w:uiPriority w:val="99"/>
    <w:semiHidden/>
    <w:unhideWhenUsed/>
    <w:rsid w:val="00F67393"/>
    <w:rPr>
      <w:color w:val="954F72" w:themeColor="followed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67393"/>
    <w:rPr>
      <w:color w:val="605E5C"/>
      <w:shd w:val="clear" w:color="auto" w:fill="E1DFDD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F6739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F67393"/>
    <w:pPr>
      <w:spacing w:before="100" w:beforeAutospacing="1" w:after="100" w:afterAutospacing="1"/>
    </w:pPr>
    <w:rPr>
      <w:rFonts w:eastAsiaTheme="minorHAnsi" w:cs="Calibri"/>
      <w:szCs w:val="22"/>
      <w:lang w:val="es-CL" w:eastAsia="es-CL"/>
    </w:rPr>
  </w:style>
  <w:style w:type="character" w:customStyle="1" w:styleId="normaltextrun">
    <w:name w:val="normaltextrun"/>
    <w:basedOn w:val="Fuentedeprrafopredeter"/>
    <w:rsid w:val="00F67393"/>
  </w:style>
  <w:style w:type="character" w:customStyle="1" w:styleId="eop">
    <w:name w:val="eop"/>
    <w:basedOn w:val="Fuentedeprrafopredeter"/>
    <w:rsid w:val="00F67393"/>
  </w:style>
  <w:style w:type="paragraph" w:styleId="Textoindependiente">
    <w:name w:val="Body Text"/>
    <w:basedOn w:val="Normal"/>
    <w:link w:val="TextoindependienteCar"/>
    <w:rsid w:val="00F67393"/>
    <w:pPr>
      <w:spacing w:after="0" w:line="360" w:lineRule="auto"/>
      <w:ind w:right="510"/>
    </w:pPr>
    <w:rPr>
      <w:rFonts w:ascii="Tahoma" w:eastAsia="Times New Roman" w:hAnsi="Tahoma" w:cs="Tahoma"/>
      <w:sz w:val="20"/>
      <w:lang w:val="es-C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67393"/>
    <w:rPr>
      <w:rFonts w:ascii="Tahoma" w:eastAsia="Times New Roman" w:hAnsi="Tahoma" w:cs="Tahoma"/>
      <w:sz w:val="20"/>
      <w:szCs w:val="24"/>
      <w:lang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F67393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67393"/>
    <w:rPr>
      <w:rFonts w:ascii="Calibri" w:eastAsia="Cambria" w:hAnsi="Calibri" w:cs="Times New Roman"/>
      <w:szCs w:val="24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F67393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/>
      <w:sz w:val="24"/>
      <w:lang w:val="es-ES" w:eastAsia="es-ES"/>
    </w:rPr>
  </w:style>
  <w:style w:type="paragraph" w:customStyle="1" w:styleId="msonormal0">
    <w:name w:val="msonormal"/>
    <w:basedOn w:val="Normal"/>
    <w:rsid w:val="00F6739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lang w:val="es-ES" w:eastAsia="es-ES"/>
    </w:rPr>
  </w:style>
  <w:style w:type="paragraph" w:customStyle="1" w:styleId="xl65">
    <w:name w:val="xl65"/>
    <w:basedOn w:val="Normal"/>
    <w:rsid w:val="00F6739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66">
    <w:name w:val="xl66"/>
    <w:basedOn w:val="Normal"/>
    <w:rsid w:val="00F67393"/>
    <w:pPr>
      <w:shd w:val="clear" w:color="000000" w:fill="D9E1F2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67">
    <w:name w:val="xl67"/>
    <w:basedOn w:val="Normal"/>
    <w:rsid w:val="00F67393"/>
    <w:pPr>
      <w:pBdr>
        <w:left w:val="single" w:sz="8" w:space="0" w:color="FFFFFF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68">
    <w:name w:val="xl68"/>
    <w:basedOn w:val="Normal"/>
    <w:rsid w:val="00F67393"/>
    <w:pPr>
      <w:pBdr>
        <w:left w:val="single" w:sz="8" w:space="0" w:color="FFFFFF"/>
        <w:bottom w:val="single" w:sz="12" w:space="0" w:color="FFFFFF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69">
    <w:name w:val="xl69"/>
    <w:basedOn w:val="Normal"/>
    <w:rsid w:val="00F67393"/>
    <w:pPr>
      <w:pBdr>
        <w:top w:val="single" w:sz="8" w:space="0" w:color="FFFFFF"/>
        <w:left w:val="single" w:sz="8" w:space="0" w:color="FFFFFF"/>
        <w:bottom w:val="single" w:sz="8" w:space="0" w:color="FFFFFF"/>
      </w:pBdr>
      <w:shd w:val="clear" w:color="000000" w:fill="5B9BD5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70">
    <w:name w:val="xl70"/>
    <w:basedOn w:val="Normal"/>
    <w:rsid w:val="00F67393"/>
    <w:pPr>
      <w:pBdr>
        <w:top w:val="single" w:sz="8" w:space="0" w:color="auto"/>
        <w:left w:val="single" w:sz="8" w:space="0" w:color="auto"/>
        <w:bottom w:val="single" w:sz="8" w:space="0" w:color="FFFFFF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/>
      <w:color w:val="000000"/>
      <w:sz w:val="18"/>
      <w:szCs w:val="18"/>
      <w:lang w:val="es-ES" w:eastAsia="es-ES"/>
    </w:rPr>
  </w:style>
  <w:style w:type="paragraph" w:customStyle="1" w:styleId="xl71">
    <w:name w:val="xl71"/>
    <w:basedOn w:val="Normal"/>
    <w:rsid w:val="00F67393"/>
    <w:pPr>
      <w:pBdr>
        <w:top w:val="single" w:sz="8" w:space="0" w:color="FFFFFF"/>
        <w:left w:val="single" w:sz="8" w:space="0" w:color="auto"/>
        <w:bottom w:val="single" w:sz="8" w:space="0" w:color="FFFFFF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/>
      <w:color w:val="000000"/>
      <w:sz w:val="18"/>
      <w:szCs w:val="18"/>
      <w:lang w:val="es-ES" w:eastAsia="es-ES"/>
    </w:rPr>
  </w:style>
  <w:style w:type="paragraph" w:customStyle="1" w:styleId="xl72">
    <w:name w:val="xl72"/>
    <w:basedOn w:val="Normal"/>
    <w:rsid w:val="00F67393"/>
    <w:pPr>
      <w:pBdr>
        <w:top w:val="single" w:sz="8" w:space="0" w:color="FFFFFF"/>
        <w:left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/>
      <w:color w:val="000000"/>
      <w:sz w:val="18"/>
      <w:szCs w:val="18"/>
      <w:lang w:val="es-ES" w:eastAsia="es-ES"/>
    </w:rPr>
  </w:style>
  <w:style w:type="paragraph" w:customStyle="1" w:styleId="xl73">
    <w:name w:val="xl73"/>
    <w:basedOn w:val="Normal"/>
    <w:rsid w:val="00F67393"/>
    <w:pPr>
      <w:pBdr>
        <w:top w:val="single" w:sz="8" w:space="0" w:color="FFFFFF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/>
      <w:color w:val="000000"/>
      <w:sz w:val="18"/>
      <w:szCs w:val="18"/>
      <w:lang w:val="es-ES" w:eastAsia="es-ES"/>
    </w:rPr>
  </w:style>
  <w:style w:type="paragraph" w:customStyle="1" w:styleId="xl74">
    <w:name w:val="xl74"/>
    <w:basedOn w:val="Normal"/>
    <w:rsid w:val="00F67393"/>
    <w:pPr>
      <w:pBdr>
        <w:top w:val="single" w:sz="12" w:space="0" w:color="FFFFFF"/>
        <w:left w:val="single" w:sz="8" w:space="0" w:color="FFFFFF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75">
    <w:name w:val="xl75"/>
    <w:basedOn w:val="Normal"/>
    <w:rsid w:val="00F67393"/>
    <w:pPr>
      <w:pBdr>
        <w:left w:val="single" w:sz="8" w:space="0" w:color="FFFFFF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76">
    <w:name w:val="xl76"/>
    <w:basedOn w:val="Normal"/>
    <w:rsid w:val="00F67393"/>
    <w:pPr>
      <w:pBdr>
        <w:left w:val="single" w:sz="8" w:space="0" w:color="FFFFFF"/>
        <w:bottom w:val="single" w:sz="8" w:space="0" w:color="FFFFFF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77">
    <w:name w:val="xl77"/>
    <w:basedOn w:val="Normal"/>
    <w:rsid w:val="00F67393"/>
    <w:pPr>
      <w:pBdr>
        <w:top w:val="single" w:sz="8" w:space="0" w:color="FFFFFF"/>
        <w:left w:val="single" w:sz="8" w:space="0" w:color="FFFFFF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78">
    <w:name w:val="xl78"/>
    <w:basedOn w:val="Normal"/>
    <w:rsid w:val="00F67393"/>
    <w:pP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79">
    <w:name w:val="xl79"/>
    <w:basedOn w:val="Normal"/>
    <w:rsid w:val="00F67393"/>
    <w:pPr>
      <w:pBdr>
        <w:right w:val="single" w:sz="8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80">
    <w:name w:val="xl80"/>
    <w:basedOn w:val="Normal"/>
    <w:rsid w:val="00F67393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val="es-ES" w:eastAsia="es-ES"/>
    </w:rPr>
  </w:style>
  <w:style w:type="paragraph" w:customStyle="1" w:styleId="xl81">
    <w:name w:val="xl81"/>
    <w:basedOn w:val="Normal"/>
    <w:rsid w:val="00F67393"/>
    <w:pPr>
      <w:pBdr>
        <w:top w:val="single" w:sz="8" w:space="0" w:color="auto"/>
        <w:bottom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val="es-ES" w:eastAsia="es-ES"/>
    </w:rPr>
  </w:style>
  <w:style w:type="paragraph" w:customStyle="1" w:styleId="xl82">
    <w:name w:val="xl82"/>
    <w:basedOn w:val="Normal"/>
    <w:rsid w:val="00F67393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val="es-ES" w:eastAsia="es-ES"/>
    </w:rPr>
  </w:style>
  <w:style w:type="paragraph" w:customStyle="1" w:styleId="xl83">
    <w:name w:val="xl83"/>
    <w:basedOn w:val="Normal"/>
    <w:rsid w:val="00F6739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val="es-ES" w:eastAsia="es-ES"/>
    </w:rPr>
  </w:style>
  <w:style w:type="paragraph" w:customStyle="1" w:styleId="xl84">
    <w:name w:val="xl84"/>
    <w:basedOn w:val="Normal"/>
    <w:rsid w:val="00F6739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val="es-ES" w:eastAsia="es-ES"/>
    </w:rPr>
  </w:style>
  <w:style w:type="paragraph" w:customStyle="1" w:styleId="xl85">
    <w:name w:val="xl85"/>
    <w:basedOn w:val="Normal"/>
    <w:rsid w:val="00F6739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val="es-ES" w:eastAsia="es-ES"/>
    </w:rPr>
  </w:style>
  <w:style w:type="paragraph" w:customStyle="1" w:styleId="xl86">
    <w:name w:val="xl86"/>
    <w:basedOn w:val="Normal"/>
    <w:rsid w:val="00F6739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87">
    <w:name w:val="xl87"/>
    <w:basedOn w:val="Normal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88">
    <w:name w:val="xl88"/>
    <w:basedOn w:val="Normal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89">
    <w:name w:val="xl89"/>
    <w:basedOn w:val="Normal"/>
    <w:rsid w:val="00F6739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0">
    <w:name w:val="xl90"/>
    <w:basedOn w:val="Normal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1">
    <w:name w:val="xl91"/>
    <w:basedOn w:val="Normal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2">
    <w:name w:val="xl92"/>
    <w:basedOn w:val="Normal"/>
    <w:rsid w:val="00F6739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3">
    <w:name w:val="xl93"/>
    <w:basedOn w:val="Normal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4">
    <w:name w:val="xl94"/>
    <w:basedOn w:val="Normal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5">
    <w:name w:val="xl95"/>
    <w:basedOn w:val="Normal"/>
    <w:rsid w:val="00F6739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6">
    <w:name w:val="xl96"/>
    <w:basedOn w:val="Normal"/>
    <w:rsid w:val="00F6739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7">
    <w:name w:val="xl97"/>
    <w:basedOn w:val="Normal"/>
    <w:rsid w:val="00F6739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8">
    <w:name w:val="xl98"/>
    <w:basedOn w:val="Normal"/>
    <w:rsid w:val="00F6739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9">
    <w:name w:val="xl99"/>
    <w:basedOn w:val="Normal"/>
    <w:rsid w:val="00F6739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100">
    <w:name w:val="xl100"/>
    <w:basedOn w:val="Normal"/>
    <w:rsid w:val="00F6739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styleId="TDC3">
    <w:name w:val="toc 3"/>
    <w:basedOn w:val="Normal"/>
    <w:next w:val="Normal"/>
    <w:autoRedefine/>
    <w:uiPriority w:val="39"/>
    <w:unhideWhenUsed/>
    <w:rsid w:val="00F67393"/>
    <w:pPr>
      <w:tabs>
        <w:tab w:val="left" w:pos="851"/>
        <w:tab w:val="right" w:leader="dot" w:pos="10076"/>
      </w:tabs>
      <w:spacing w:after="100"/>
      <w:ind w:left="851" w:hanging="709"/>
    </w:pPr>
    <w:rPr>
      <w:rFonts w:ascii="Verdana" w:hAnsi="Verdana"/>
      <w:noProof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6739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67393"/>
    <w:rPr>
      <w:rFonts w:ascii="Calibri" w:eastAsia="Cambria" w:hAnsi="Calibri" w:cs="Times New Roman"/>
      <w:sz w:val="20"/>
      <w:szCs w:val="20"/>
      <w:lang w:val="es-ES_tradnl"/>
    </w:rPr>
  </w:style>
  <w:style w:type="character" w:styleId="Refdenotaalpie">
    <w:name w:val="footnote reference"/>
    <w:basedOn w:val="Fuentedeprrafopredeter"/>
    <w:uiPriority w:val="99"/>
    <w:semiHidden/>
    <w:unhideWhenUsed/>
    <w:rsid w:val="00F67393"/>
    <w:rPr>
      <w:vertAlign w:val="superscript"/>
    </w:rPr>
  </w:style>
  <w:style w:type="paragraph" w:styleId="Revisin">
    <w:name w:val="Revision"/>
    <w:hidden/>
    <w:uiPriority w:val="99"/>
    <w:semiHidden/>
    <w:rsid w:val="00F67393"/>
    <w:pPr>
      <w:spacing w:after="0" w:line="240" w:lineRule="auto"/>
    </w:pPr>
    <w:rPr>
      <w:rFonts w:ascii="Calibri" w:eastAsia="Cambria" w:hAnsi="Calibri" w:cs="Times New Roman"/>
      <w:szCs w:val="24"/>
      <w:lang w:val="es-ES_tradnl"/>
    </w:rPr>
  </w:style>
  <w:style w:type="paragraph" w:customStyle="1" w:styleId="footnotedescription">
    <w:name w:val="footnote description"/>
    <w:next w:val="Normal"/>
    <w:link w:val="footnotedescriptionChar"/>
    <w:hidden/>
    <w:rsid w:val="00A123EE"/>
    <w:pPr>
      <w:spacing w:after="0" w:line="249" w:lineRule="auto"/>
      <w:ind w:left="1702" w:right="5"/>
      <w:jc w:val="both"/>
    </w:pPr>
    <w:rPr>
      <w:rFonts w:ascii="Calibri" w:eastAsia="Calibri" w:hAnsi="Calibri" w:cs="Calibri"/>
      <w:color w:val="000000"/>
      <w:sz w:val="20"/>
      <w:lang w:val="es-ES" w:eastAsia="es-ES"/>
    </w:rPr>
  </w:style>
  <w:style w:type="character" w:customStyle="1" w:styleId="footnotedescriptionChar">
    <w:name w:val="footnote description Char"/>
    <w:link w:val="footnotedescription"/>
    <w:rsid w:val="00A123EE"/>
    <w:rPr>
      <w:rFonts w:ascii="Calibri" w:eastAsia="Calibri" w:hAnsi="Calibri" w:cs="Calibri"/>
      <w:color w:val="000000"/>
      <w:sz w:val="20"/>
      <w:lang w:val="es-ES" w:eastAsia="es-ES"/>
    </w:rPr>
  </w:style>
  <w:style w:type="character" w:customStyle="1" w:styleId="footnotemark">
    <w:name w:val="footnote mark"/>
    <w:hidden/>
    <w:rsid w:val="00A123EE"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rsid w:val="00A123EE"/>
    <w:pPr>
      <w:spacing w:after="0" w:line="240" w:lineRule="auto"/>
    </w:pPr>
    <w:rPr>
      <w:rFonts w:eastAsiaTheme="minorEastAsia"/>
      <w:lang w:val="es-E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A7638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5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SZFZ3KM2WWSW-901408782-200878</_dlc_DocId>
    <_dlc_DocIdUrl xmlns="7ba925a7-499c-4a29-a005-81b4ebbe0bf8">
      <Url>https://fosis.sharepoint.com/sites/cedoc/subgestiondeprogramas/_layouts/15/DocIdRedir.aspx?ID=SZFZ3KM2WWSW-901408782-200878</Url>
      <Description>SZFZ3KM2WWSW-901408782-200878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16D60-4FD4-4965-B423-32A281B3AA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3A2FF0-061D-4B6A-BC18-D8FADBA90F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B5D7CF-2023-46C9-8F0E-62A961ECE5E1}">
  <ds:schemaRefs>
    <ds:schemaRef ds:uri="http://schemas.microsoft.com/office/2006/metadata/properties"/>
    <ds:schemaRef ds:uri="http://schemas.microsoft.com/office/infopath/2007/PartnerControls"/>
    <ds:schemaRef ds:uri="7ba925a7-499c-4a29-a005-81b4ebbe0bf8"/>
  </ds:schemaRefs>
</ds:datastoreItem>
</file>

<file path=customXml/itemProps4.xml><?xml version="1.0" encoding="utf-8"?>
<ds:datastoreItem xmlns:ds="http://schemas.openxmlformats.org/officeDocument/2006/customXml" ds:itemID="{337DEF54-ABF2-4B93-8323-BE3EBB369A31}"/>
</file>

<file path=customXml/itemProps5.xml><?xml version="1.0" encoding="utf-8"?>
<ds:datastoreItem xmlns:ds="http://schemas.openxmlformats.org/officeDocument/2006/customXml" ds:itemID="{F31AF1F8-EA93-429A-AE2B-5B94099D0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11</Pages>
  <Words>1927</Words>
  <Characters>10600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Camila Seoane Magnasco</dc:creator>
  <cp:lastModifiedBy>Marcia Araya Alvarez</cp:lastModifiedBy>
  <cp:revision>5</cp:revision>
  <cp:lastPrinted>2022-08-04T20:40:00Z</cp:lastPrinted>
  <dcterms:created xsi:type="dcterms:W3CDTF">2022-09-12T18:26:00Z</dcterms:created>
  <dcterms:modified xsi:type="dcterms:W3CDTF">2022-09-15T13:52:00Z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82ffad37-aab6-463b-a3df-c3ab22f5d8a6</vt:lpwstr>
  </property>
</Properties>
</file>